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jc w:val="center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具有良好的商业信誉和健全的财务会计制度的声明函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2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2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u w:val="single"/>
          <w:lang w:eastAsia="zh-CN"/>
        </w:rPr>
        <w:t>招标人</w:t>
      </w:r>
      <w:r>
        <w:rPr>
          <w:rFonts w:hint="eastAsia" w:ascii="仿宋_GB2312" w:hAnsi="仿宋_GB2312" w:eastAsia="仿宋_GB2312" w:cs="仿宋_GB2312"/>
          <w:sz w:val="24"/>
          <w:u w:val="single"/>
        </w:rPr>
        <w:t>、</w:t>
      </w:r>
      <w:r>
        <w:rPr>
          <w:rFonts w:hint="eastAsia" w:ascii="仿宋_GB2312" w:hAnsi="仿宋_GB2312" w:eastAsia="仿宋_GB2312" w:cs="仿宋_GB2312"/>
          <w:sz w:val="24"/>
          <w:u w:val="single"/>
          <w:lang w:eastAsia="zh-CN"/>
        </w:rPr>
        <w:t>招标代理机构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2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我公司自愿参加本次政府采购活动（项目名称：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4"/>
        </w:rPr>
        <w:t>，项目编号：</w:t>
      </w:r>
      <w:r>
        <w:rPr>
          <w:rFonts w:hint="eastAsia" w:ascii="仿宋_GB2312" w:hAnsi="仿宋_GB2312" w:eastAsia="仿宋_GB2312" w:cs="仿宋_GB2312"/>
          <w:sz w:val="24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4"/>
        </w:rPr>
        <w:t>），严格遵守《中华人民共和国政府采购法》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4"/>
        </w:rPr>
        <w:t>《政府采购法实施条例》及所有相关法律、法规和规定，同时郑重声明：本公司具备良好的商业信誉和健全的财务会计制度。本公司对上述声明的真实性负责。如有虚假，将依法承担相应责任。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2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特此声明。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2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</w:rPr>
      </w:pPr>
    </w:p>
    <w:p>
      <w:pPr>
        <w:tabs>
          <w:tab w:val="left" w:pos="0"/>
        </w:tabs>
        <w:spacing w:line="360" w:lineRule="auto"/>
        <w:ind w:right="-212" w:firstLine="3045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  <w:lang w:eastAsia="zh-CN"/>
        </w:rPr>
        <w:t>投标人</w:t>
      </w:r>
      <w:r>
        <w:rPr>
          <w:rFonts w:hint="eastAsia" w:ascii="仿宋_GB2312" w:hAnsi="仿宋_GB2312" w:eastAsia="仿宋_GB2312" w:cs="仿宋_GB2312"/>
          <w:sz w:val="24"/>
        </w:rPr>
        <w:t>：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            （盖章）</w:t>
      </w:r>
    </w:p>
    <w:p>
      <w:pPr>
        <w:tabs>
          <w:tab w:val="left" w:pos="0"/>
        </w:tabs>
        <w:ind w:right="-212" w:firstLine="3045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日期：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24"/>
        </w:rPr>
        <w:t>年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24"/>
        </w:rPr>
        <w:t>月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24"/>
        </w:rPr>
        <w:t>日</w:t>
      </w:r>
    </w:p>
    <w:p>
      <w:pPr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br w:type="page"/>
      </w:r>
    </w:p>
    <w:p>
      <w:pPr>
        <w:adjustRightInd w:val="0"/>
        <w:snapToGrid w:val="0"/>
        <w:spacing w:line="520" w:lineRule="exact"/>
        <w:jc w:val="center"/>
        <w:rPr>
          <w:rFonts w:hint="eastAsia" w:ascii="仿宋_GB2312" w:hAnsi="仿宋_GB2312" w:eastAsia="仿宋_GB2312" w:cs="仿宋_GB2312"/>
          <w:b/>
          <w:bCs/>
          <w:sz w:val="28"/>
          <w:szCs w:val="28"/>
        </w:rPr>
        <w:sectPr>
          <w:pgSz w:w="11849" w:h="16781"/>
          <w:pgMar w:top="2143" w:right="1304" w:bottom="1304" w:left="1304" w:header="680" w:footer="850" w:gutter="567"/>
          <w:cols w:space="720" w:num="1"/>
          <w:titlePg/>
          <w:rtlGutter w:val="0"/>
          <w:docGrid w:linePitch="285" w:charSpace="0"/>
        </w:sectPr>
      </w:pPr>
    </w:p>
    <w:p>
      <w:pPr>
        <w:adjustRightInd w:val="0"/>
        <w:snapToGrid w:val="0"/>
        <w:spacing w:line="520" w:lineRule="exact"/>
        <w:jc w:val="center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参加政府采购依法缴纳税收和社会保障资金承诺书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2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u w:val="singl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2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u w:val="single"/>
          <w:lang w:eastAsia="zh-CN"/>
        </w:rPr>
        <w:t>招标人</w:t>
      </w:r>
      <w:r>
        <w:rPr>
          <w:rFonts w:hint="eastAsia" w:ascii="仿宋_GB2312" w:hAnsi="仿宋_GB2312" w:eastAsia="仿宋_GB2312" w:cs="仿宋_GB2312"/>
          <w:sz w:val="24"/>
          <w:u w:val="single"/>
        </w:rPr>
        <w:t>、</w:t>
      </w:r>
      <w:r>
        <w:rPr>
          <w:rFonts w:hint="eastAsia" w:ascii="仿宋_GB2312" w:hAnsi="仿宋_GB2312" w:eastAsia="仿宋_GB2312" w:cs="仿宋_GB2312"/>
          <w:sz w:val="24"/>
          <w:u w:val="single"/>
          <w:lang w:eastAsia="zh-CN"/>
        </w:rPr>
        <w:t>招标代理机构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2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我公司自愿参加本次政府采购活动（项目名称：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4"/>
        </w:rPr>
        <w:t>，项目编号：</w:t>
      </w:r>
      <w:r>
        <w:rPr>
          <w:rFonts w:hint="eastAsia" w:ascii="仿宋_GB2312" w:hAnsi="仿宋_GB2312" w:eastAsia="仿宋_GB2312" w:cs="仿宋_GB2312"/>
          <w:sz w:val="24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4"/>
        </w:rPr>
        <w:t>），严格遵守《中华人民共和国政府采购法》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4"/>
        </w:rPr>
        <w:t>《政府采购法实施条例》及所有相关法律、法规和规定，同时郑重承诺：在参加此次政府采购活动投标截止日期前已依法缴纳税收；在投标截止日期前已依法为企业员工</w:t>
      </w:r>
      <w:r>
        <w:rPr>
          <w:rFonts w:hint="eastAsia" w:ascii="仿宋_GB2312" w:hAnsi="仿宋_GB2312" w:eastAsia="仿宋_GB2312" w:cs="仿宋_GB2312"/>
          <w:sz w:val="24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4"/>
        </w:rPr>
        <w:t>人缴纳社会保障资金。本公司对上述声明的真实性负责。如有虚假，将依法承担相应责任。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2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特此承诺。</w:t>
      </w:r>
    </w:p>
    <w:p>
      <w:pPr>
        <w:tabs>
          <w:tab w:val="left" w:pos="0"/>
        </w:tabs>
        <w:spacing w:line="360" w:lineRule="auto"/>
        <w:ind w:right="-212" w:firstLine="3045"/>
        <w:rPr>
          <w:rFonts w:hint="eastAsia" w:ascii="仿宋_GB2312" w:hAnsi="仿宋_GB2312" w:eastAsia="仿宋_GB2312" w:cs="仿宋_GB2312"/>
          <w:sz w:val="24"/>
        </w:rPr>
      </w:pPr>
    </w:p>
    <w:p>
      <w:pPr>
        <w:tabs>
          <w:tab w:val="left" w:pos="0"/>
        </w:tabs>
        <w:spacing w:line="360" w:lineRule="auto"/>
        <w:ind w:right="-212" w:firstLine="3045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  <w:lang w:eastAsia="zh-CN"/>
        </w:rPr>
        <w:t>投标人</w:t>
      </w:r>
      <w:r>
        <w:rPr>
          <w:rFonts w:hint="eastAsia" w:ascii="仿宋_GB2312" w:hAnsi="仿宋_GB2312" w:eastAsia="仿宋_GB2312" w:cs="仿宋_GB2312"/>
          <w:sz w:val="24"/>
        </w:rPr>
        <w:t>：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            （盖章）</w:t>
      </w:r>
    </w:p>
    <w:p>
      <w:pPr>
        <w:tabs>
          <w:tab w:val="left" w:pos="0"/>
        </w:tabs>
        <w:ind w:right="-212" w:firstLine="3045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日期：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24"/>
        </w:rPr>
        <w:t>年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24"/>
        </w:rPr>
        <w:t>月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24"/>
        </w:rPr>
        <w:t>日</w:t>
      </w:r>
    </w:p>
    <w:p>
      <w:pPr>
        <w:widowControl/>
        <w:jc w:val="center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</w:p>
    <w:p>
      <w:pPr>
        <w:adjustRightInd w:val="0"/>
        <w:snapToGrid w:val="0"/>
        <w:spacing w:line="520" w:lineRule="exact"/>
        <w:jc w:val="center"/>
        <w:rPr>
          <w:rFonts w:hint="eastAsia" w:ascii="仿宋_GB2312" w:hAnsi="仿宋_GB2312" w:eastAsia="仿宋_GB2312" w:cs="仿宋_GB2312"/>
          <w:b/>
          <w:bCs/>
          <w:sz w:val="28"/>
          <w:szCs w:val="28"/>
        </w:rPr>
        <w:sectPr>
          <w:pgSz w:w="11849" w:h="16781"/>
          <w:pgMar w:top="2143" w:right="1304" w:bottom="1304" w:left="1304" w:header="680" w:footer="850" w:gutter="567"/>
          <w:cols w:space="720" w:num="1"/>
          <w:titlePg/>
          <w:rtlGutter w:val="0"/>
          <w:docGrid w:linePitch="285" w:charSpace="0"/>
        </w:sectPr>
      </w:pPr>
    </w:p>
    <w:p>
      <w:pPr>
        <w:adjustRightInd w:val="0"/>
        <w:snapToGrid w:val="0"/>
        <w:spacing w:line="520" w:lineRule="exact"/>
        <w:jc w:val="center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</w:p>
    <w:p>
      <w:pPr>
        <w:adjustRightInd w:val="0"/>
        <w:snapToGrid w:val="0"/>
        <w:spacing w:line="520" w:lineRule="exact"/>
        <w:jc w:val="center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具有履行合同所必须的设备和专业技术能力的声明函</w:t>
      </w:r>
    </w:p>
    <w:p>
      <w:pPr>
        <w:spacing w:line="520" w:lineRule="exact"/>
        <w:jc w:val="left"/>
        <w:rPr>
          <w:rFonts w:hint="eastAsia" w:ascii="仿宋_GB2312" w:hAnsi="仿宋_GB2312" w:eastAsia="仿宋_GB2312" w:cs="仿宋_GB2312"/>
          <w:sz w:val="24"/>
          <w:szCs w:val="24"/>
          <w:u w:val="single"/>
        </w:rPr>
      </w:pPr>
    </w:p>
    <w:p>
      <w:pPr>
        <w:spacing w:line="520" w:lineRule="exact"/>
        <w:jc w:val="left"/>
        <w:rPr>
          <w:rFonts w:hint="eastAsia" w:ascii="仿宋_GB2312" w:hAnsi="仿宋_GB2312" w:eastAsia="仿宋_GB2312" w:cs="仿宋_GB2312"/>
          <w:sz w:val="24"/>
          <w:szCs w:val="24"/>
          <w:u w:val="single"/>
        </w:rPr>
      </w:pPr>
      <w:r>
        <w:rPr>
          <w:rFonts w:hint="eastAsia" w:ascii="仿宋_GB2312" w:hAnsi="仿宋_GB2312" w:eastAsia="仿宋_GB2312" w:cs="仿宋_GB2312"/>
          <w:sz w:val="24"/>
          <w:szCs w:val="24"/>
          <w:u w:val="single"/>
          <w:lang w:eastAsia="zh-CN"/>
        </w:rPr>
        <w:t>招标人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>、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eastAsia="zh-CN"/>
        </w:rPr>
        <w:t>招标代理机构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>：</w:t>
      </w:r>
    </w:p>
    <w:p>
      <w:pPr>
        <w:spacing w:line="520" w:lineRule="exact"/>
        <w:ind w:firstLine="480" w:firstLineChars="200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spacing w:line="520" w:lineRule="exact"/>
        <w:ind w:firstLine="480" w:firstLineChars="200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我公司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4"/>
          <w:szCs w:val="24"/>
        </w:rPr>
        <w:t xml:space="preserve">具备履行本次投标项目合同所必须的设备和专业技术能力。 </w:t>
      </w:r>
    </w:p>
    <w:p>
      <w:pPr>
        <w:spacing w:line="520" w:lineRule="exact"/>
        <w:ind w:firstLine="480" w:firstLineChars="200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特此声明。 </w:t>
      </w:r>
    </w:p>
    <w:p>
      <w:pPr>
        <w:tabs>
          <w:tab w:val="left" w:pos="0"/>
        </w:tabs>
        <w:spacing w:line="360" w:lineRule="auto"/>
        <w:ind w:right="-212" w:firstLine="3045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tabs>
          <w:tab w:val="left" w:pos="0"/>
        </w:tabs>
        <w:spacing w:line="360" w:lineRule="auto"/>
        <w:ind w:right="-212" w:firstLine="3045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tabs>
          <w:tab w:val="left" w:pos="0"/>
        </w:tabs>
        <w:spacing w:line="360" w:lineRule="auto"/>
        <w:ind w:right="-212" w:firstLine="3045"/>
        <w:rPr>
          <w:rFonts w:ascii="仿宋_GB2312" w:hAnsi="仿宋_GB2312" w:eastAsia="仿宋_GB2312" w:cs="仿宋_GB2312"/>
          <w:sz w:val="24"/>
          <w:szCs w:val="24"/>
          <w:u w:val="single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投标人</w:t>
      </w:r>
      <w:r>
        <w:rPr>
          <w:rFonts w:hint="eastAsia" w:ascii="仿宋_GB2312" w:hAnsi="仿宋_GB2312" w:eastAsia="仿宋_GB2312" w:cs="仿宋_GB2312"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（盖章）</w:t>
      </w:r>
    </w:p>
    <w:p>
      <w:pPr>
        <w:tabs>
          <w:tab w:val="left" w:pos="0"/>
        </w:tabs>
        <w:spacing w:line="360" w:lineRule="auto"/>
        <w:ind w:right="-212" w:firstLine="3045"/>
        <w:rPr>
          <w:rFonts w:ascii="仿宋_GB2312" w:hAnsi="仿宋_GB2312" w:eastAsia="仿宋_GB2312" w:cs="仿宋_GB2312"/>
          <w:sz w:val="24"/>
          <w:szCs w:val="24"/>
          <w:u w:val="single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法定代表人或委托代理人：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（签字或盖章）</w:t>
      </w:r>
    </w:p>
    <w:p>
      <w:pPr>
        <w:tabs>
          <w:tab w:val="left" w:pos="0"/>
        </w:tabs>
        <w:ind w:right="-212" w:firstLine="3045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日期：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>年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>月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24"/>
          <w:szCs w:val="24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20" w:lineRule="exact"/>
        <w:jc w:val="both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SJQY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微软雅黑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JQY">
    <w:panose1 w:val="02010600030101010101"/>
    <w:charset w:val="86"/>
    <w:family w:val="auto"/>
    <w:pitch w:val="default"/>
    <w:sig w:usb0="00000003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jMTM4ZGQ2M2VlZTZkYzUzZmEwMDkzZDU2Y2MzNTIifQ=="/>
  </w:docVars>
  <w:rsids>
    <w:rsidRoot w:val="20C32EAF"/>
    <w:rsid w:val="01F47E7F"/>
    <w:rsid w:val="05A23A05"/>
    <w:rsid w:val="0DFC7113"/>
    <w:rsid w:val="10E7669E"/>
    <w:rsid w:val="16801448"/>
    <w:rsid w:val="19F41902"/>
    <w:rsid w:val="20C32EAF"/>
    <w:rsid w:val="2DAE7F08"/>
    <w:rsid w:val="30CE4078"/>
    <w:rsid w:val="39946B68"/>
    <w:rsid w:val="46117AE6"/>
    <w:rsid w:val="4E855505"/>
    <w:rsid w:val="4F5200E9"/>
    <w:rsid w:val="53AC3219"/>
    <w:rsid w:val="644A6E59"/>
    <w:rsid w:val="7B25703A"/>
    <w:rsid w:val="7BA57CE5"/>
    <w:rsid w:val="7F954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7"/>
    <w:autoRedefine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 w:eastAsia="仿宋_GB2312"/>
      <w:b/>
      <w:kern w:val="44"/>
      <w:sz w:val="44"/>
      <w:szCs w:val="20"/>
    </w:rPr>
  </w:style>
  <w:style w:type="paragraph" w:styleId="2">
    <w:name w:val="heading 2"/>
    <w:basedOn w:val="1"/>
    <w:next w:val="1"/>
    <w:link w:val="8"/>
    <w:autoRedefine/>
    <w:semiHidden/>
    <w:unhideWhenUsed/>
    <w:qFormat/>
    <w:uiPriority w:val="0"/>
    <w:pPr>
      <w:keepNext/>
      <w:keepLines/>
      <w:spacing w:before="260" w:after="260" w:line="412" w:lineRule="auto"/>
      <w:outlineLvl w:val="1"/>
    </w:pPr>
    <w:rPr>
      <w:rFonts w:ascii="Arial" w:hAnsi="Arial" w:eastAsia="仿宋_GB2312"/>
      <w:b/>
      <w:sz w:val="32"/>
      <w:szCs w:val="20"/>
    </w:rPr>
  </w:style>
  <w:style w:type="paragraph" w:styleId="4">
    <w:name w:val="heading 3"/>
    <w:basedOn w:val="1"/>
    <w:next w:val="1"/>
    <w:link w:val="9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1 Char1"/>
    <w:link w:val="3"/>
    <w:autoRedefine/>
    <w:semiHidden/>
    <w:qFormat/>
    <w:uiPriority w:val="0"/>
    <w:rPr>
      <w:rFonts w:ascii="Times New Roman" w:hAnsi="Times New Roman" w:eastAsia="仿宋_GB2312"/>
      <w:b/>
      <w:kern w:val="44"/>
      <w:sz w:val="44"/>
      <w:szCs w:val="20"/>
    </w:rPr>
  </w:style>
  <w:style w:type="character" w:customStyle="1" w:styleId="8">
    <w:name w:val="标题 2 Char"/>
    <w:link w:val="2"/>
    <w:autoRedefine/>
    <w:qFormat/>
    <w:uiPriority w:val="0"/>
    <w:rPr>
      <w:rFonts w:ascii="Arial" w:hAnsi="Arial" w:eastAsia="仿宋_GB2312"/>
      <w:b/>
      <w:kern w:val="2"/>
      <w:sz w:val="32"/>
    </w:rPr>
  </w:style>
  <w:style w:type="character" w:customStyle="1" w:styleId="9">
    <w:name w:val="标题 3 Char"/>
    <w:link w:val="4"/>
    <w:autoRedefine/>
    <w:qFormat/>
    <w:uiPriority w:val="0"/>
    <w:rPr>
      <w:rFonts w:ascii="Times New Roman" w:hAnsi="Times New Roman" w:eastAsia="仿宋_GB2312"/>
      <w:b/>
      <w:bCs/>
      <w:kern w:val="2"/>
      <w:sz w:val="32"/>
      <w:szCs w:val="32"/>
      <w:lang w:val="en-US" w:eastAsia="zh-CN" w:bidi="ar-SA"/>
    </w:rPr>
  </w:style>
  <w:style w:type="paragraph" w:customStyle="1" w:styleId="10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829</Words>
  <Characters>835</Characters>
  <Lines>0</Lines>
  <Paragraphs>0</Paragraphs>
  <TotalTime>5</TotalTime>
  <ScaleCrop>false</ScaleCrop>
  <LinksUpToDate>false</LinksUpToDate>
  <CharactersWithSpaces>1029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2023-03-10T01:40:00Z</dcterms:created>
  <dc:creator>InvincibleRui</dc:creator>
  <cp:lastModifiedBy>冷燃</cp:lastModifiedBy>
  <dcterms:modified xsi:type="dcterms:W3CDTF">2024-02-05T03:01:33Z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9502F9622E3344F3836BFC47EB3FB2C5_13</vt:lpwstr>
  </property>
</Properties>
</file>