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2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pacing w:val="15"/>
          <w:sz w:val="28"/>
          <w:szCs w:val="28"/>
        </w:rPr>
        <w:t>分项报价</w:t>
      </w:r>
      <w:r>
        <w:rPr>
          <w:rFonts w:ascii="宋体" w:hAnsi="宋体" w:eastAsia="宋体" w:cs="宋体"/>
          <w:spacing w:val="14"/>
          <w:sz w:val="28"/>
          <w:szCs w:val="28"/>
        </w:rPr>
        <w:t>表</w:t>
      </w:r>
    </w:p>
    <w:p>
      <w:pPr>
        <w:spacing w:line="2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(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单价报价)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4"/>
          <w:sz w:val="24"/>
          <w:szCs w:val="24"/>
        </w:rPr>
        <w:t>项目编号</w:t>
      </w:r>
      <w:r>
        <w:rPr>
          <w:rFonts w:hint="eastAsia" w:ascii="宋体" w:hAnsi="宋体" w:eastAsia="宋体" w:cs="宋体"/>
          <w:position w:val="1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包号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-1"/>
          <w:position w:val="3"/>
          <w:sz w:val="24"/>
          <w:szCs w:val="24"/>
        </w:rPr>
      </w:pPr>
      <w:r>
        <w:rPr>
          <w:rFonts w:hint="eastAsia" w:ascii="宋体" w:hAnsi="宋体" w:eastAsia="宋体" w:cs="宋体"/>
          <w:spacing w:val="-2"/>
          <w:position w:val="3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spacing w:val="-1"/>
          <w:position w:val="3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spacing w:val="-1"/>
          <w:position w:val="3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pacing w:val="-1"/>
          <w:position w:val="3"/>
          <w:sz w:val="24"/>
          <w:szCs w:val="24"/>
        </w:rPr>
        <w:t xml:space="preserve">       货币及单位：人民币/元</w:t>
      </w:r>
    </w:p>
    <w:tbl>
      <w:tblPr>
        <w:tblStyle w:val="7"/>
        <w:tblpPr w:leftFromText="180" w:rightFromText="180" w:vertAnchor="text" w:horzAnchor="page" w:tblpX="1247" w:tblpY="124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035"/>
        <w:gridCol w:w="2776"/>
        <w:gridCol w:w="1714"/>
        <w:gridCol w:w="1489"/>
        <w:gridCol w:w="1554"/>
        <w:gridCol w:w="1307"/>
        <w:gridCol w:w="103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4" w:type="dxa"/>
            <w:vAlign w:val="top"/>
          </w:tcPr>
          <w:p>
            <w:pPr>
              <w:spacing w:before="93" w:line="223" w:lineRule="auto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035" w:type="dxa"/>
            <w:vAlign w:val="top"/>
          </w:tcPr>
          <w:p>
            <w:pPr>
              <w:spacing w:before="93" w:line="221" w:lineRule="auto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货物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2776" w:type="dxa"/>
            <w:vAlign w:val="top"/>
          </w:tcPr>
          <w:p>
            <w:pPr>
              <w:spacing w:before="94" w:line="221" w:lineRule="auto"/>
              <w:ind w:left="1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1714" w:type="dxa"/>
            <w:vAlign w:val="top"/>
          </w:tcPr>
          <w:p>
            <w:pPr>
              <w:spacing w:before="94" w:line="221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牌</w:t>
            </w:r>
          </w:p>
        </w:tc>
        <w:tc>
          <w:tcPr>
            <w:tcW w:w="1489" w:type="dxa"/>
            <w:vAlign w:val="top"/>
          </w:tcPr>
          <w:p>
            <w:pPr>
              <w:spacing w:before="94" w:line="221" w:lineRule="auto"/>
              <w:ind w:left="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地</w:t>
            </w:r>
          </w:p>
        </w:tc>
        <w:tc>
          <w:tcPr>
            <w:tcW w:w="1554" w:type="dxa"/>
            <w:vAlign w:val="top"/>
          </w:tcPr>
          <w:p>
            <w:pPr>
              <w:spacing w:before="94" w:line="222" w:lineRule="auto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制造商名称</w:t>
            </w:r>
          </w:p>
        </w:tc>
        <w:tc>
          <w:tcPr>
            <w:tcW w:w="1307" w:type="dxa"/>
            <w:vAlign w:val="top"/>
          </w:tcPr>
          <w:p>
            <w:pPr>
              <w:spacing w:before="93" w:line="220" w:lineRule="auto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价</w:t>
            </w:r>
          </w:p>
        </w:tc>
        <w:tc>
          <w:tcPr>
            <w:tcW w:w="1039" w:type="dxa"/>
            <w:vAlign w:val="top"/>
          </w:tcPr>
          <w:p>
            <w:pPr>
              <w:spacing w:before="94" w:line="221" w:lineRule="auto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量</w:t>
            </w:r>
          </w:p>
        </w:tc>
        <w:tc>
          <w:tcPr>
            <w:tcW w:w="1356" w:type="dxa"/>
            <w:vAlign w:val="top"/>
          </w:tcPr>
          <w:p>
            <w:pPr>
              <w:spacing w:before="93" w:line="220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spacing w:before="111" w:line="186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额定制热量：9kW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spacing w:before="110" w:line="188" w:lineRule="auto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额定制热量：14kW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额定制热量：17kW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额定制热量：21kW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8m2集热器+7kw电热水器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11m2集热器+9kw电热水器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14m2集热器+12kw电热水器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17m2集热器+14kw电热水器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24" w:line="303" w:lineRule="exact"/>
        <w:ind w:left="393"/>
        <w:rPr>
          <w:rFonts w:hint="eastAsia" w:ascii="宋体" w:hAnsi="宋体" w:eastAsia="宋体" w:cs="宋体"/>
          <w:spacing w:val="-1"/>
          <w:position w:val="3"/>
          <w:sz w:val="24"/>
          <w:szCs w:val="24"/>
        </w:rPr>
      </w:pPr>
    </w:p>
    <w:p>
      <w:pPr>
        <w:spacing w:before="24" w:line="303" w:lineRule="exact"/>
        <w:ind w:left="393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89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4"/>
          <w:sz w:val="24"/>
          <w:szCs w:val="24"/>
        </w:rPr>
        <w:t>投标人 (盖章)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-1"/>
          <w:position w:val="14"/>
          <w:sz w:val="24"/>
          <w:szCs w:val="24"/>
        </w:rPr>
        <w:t>日期：</w:t>
      </w:r>
    </w:p>
    <w:sectPr>
      <w:footerReference r:id="rId5" w:type="default"/>
      <w:pgSz w:w="16840" w:h="11900" w:orient="landscape"/>
      <w:pgMar w:top="1064" w:right="1179" w:bottom="1276" w:left="12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yZmUzMzA0Y2IzNmZmZmVkNjczZTY0ZTA4MTJkNDYifQ=="/>
  </w:docVars>
  <w:rsids>
    <w:rsidRoot w:val="00000000"/>
    <w:rsid w:val="12955E7E"/>
    <w:rsid w:val="147D4AA2"/>
    <w:rsid w:val="2B2A1547"/>
    <w:rsid w:val="34300E4E"/>
    <w:rsid w:val="6D2819F8"/>
    <w:rsid w:val="780D3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313</Characters>
  <TotalTime>0</TotalTime>
  <ScaleCrop>false</ScaleCrop>
  <LinksUpToDate>false</LinksUpToDate>
  <CharactersWithSpaces>396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2023-02-28T11:23:00Z</dcterms:created>
  <dc:creator>admin</dc:creator>
  <cp:lastModifiedBy>建荣公司</cp:lastModifiedBy>
  <dcterms:modified xsi:type="dcterms:W3CDTF">2024-01-11T04:15:24Z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2023-03-31T10:33:52Z</vt:filetime>
  </property>
  <property fmtid="{D5CDD505-2E9C-101B-9397-08002B2CF9AE}" pid="4" name="KSOProductBuildVer">
    <vt:lpwstr>2052-12.1.0.15990</vt:lpwstr>
  </property>
  <property fmtid="{D5CDD505-2E9C-101B-9397-08002B2CF9AE}" pid="5" name="ICV">
    <vt:lpwstr>6E5BDD4B23E04315AA8952A121382B13_13</vt:lpwstr>
  </property>
</Properties>
</file>