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left"/>
        <w:rPr>
          <w:rFonts w:ascii="华文楷体" w:hAnsi="华文楷体" w:eastAsia="华文楷体" w:cs="华文楷体"/>
          <w:b w:val="0"/>
          <w:sz w:val="28"/>
          <w:szCs w:val="28"/>
        </w:rPr>
      </w:pPr>
      <w:r>
        <w:rPr>
          <w:rFonts w:hint="eastAsia" w:ascii="华文楷体" w:hAnsi="华文楷体" w:eastAsia="华文楷体" w:cs="华文楷体"/>
          <w:b w:val="0"/>
          <w:sz w:val="28"/>
          <w:szCs w:val="28"/>
        </w:rPr>
        <w:t>合同编号：</w:t>
      </w:r>
      <w:r>
        <w:rPr>
          <w:rFonts w:ascii="华文楷体" w:hAnsi="华文楷体" w:eastAsia="华文楷体" w:cs="华文楷体"/>
          <w:b w:val="0"/>
          <w:sz w:val="28"/>
          <w:szCs w:val="28"/>
          <w:u w:val="single"/>
        </w:rPr>
        <w:t xml:space="preserve">              </w:t>
      </w:r>
    </w:p>
    <w:p>
      <w:pPr>
        <w:pStyle w:val="12"/>
        <w:ind w:firstLine="0" w:firstLineChars="0"/>
        <w:rPr>
          <w:rFonts w:ascii="宋体" w:hAnsi="宋体" w:eastAsia="宋体" w:cs="宋体"/>
          <w:b/>
          <w:bCs/>
          <w:sz w:val="52"/>
          <w:szCs w:val="52"/>
        </w:rPr>
      </w:pPr>
    </w:p>
    <w:p>
      <w:pPr>
        <w:rPr>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内蒙古自治区就业服务中心</w:t>
      </w:r>
    </w:p>
    <w:p>
      <w:pPr>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2023年内蒙古“四位一体”就业服务</w:t>
      </w:r>
    </w:p>
    <w:p>
      <w:pPr>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云平台运营服务项目</w:t>
      </w:r>
    </w:p>
    <w:p>
      <w:pPr>
        <w:jc w:val="center"/>
        <w:rPr>
          <w:rFonts w:ascii="方正小标宋简体" w:hAnsi="方正小标宋简体" w:eastAsia="方正小标宋简体" w:cs="方正小标宋简体"/>
          <w:b/>
          <w:bCs/>
          <w:sz w:val="52"/>
          <w:szCs w:val="52"/>
          <w:lang w:val="zh-TW" w:eastAsia="zh-TW"/>
        </w:rPr>
      </w:pPr>
      <w:r>
        <w:rPr>
          <w:rFonts w:hint="eastAsia" w:ascii="方正小标宋简体" w:hAnsi="方正小标宋简体" w:eastAsia="方正小标宋简体" w:cs="方正小标宋简体"/>
          <w:b/>
          <w:bCs/>
          <w:sz w:val="52"/>
          <w:szCs w:val="52"/>
        </w:rPr>
        <w:t>采</w:t>
      </w:r>
      <w:r>
        <w:rPr>
          <w:rFonts w:ascii="方正小标宋简体" w:hAnsi="方正小标宋简体" w:eastAsia="方正小标宋简体" w:cs="方正小标宋简体"/>
          <w:b/>
          <w:bCs/>
          <w:sz w:val="52"/>
          <w:szCs w:val="52"/>
        </w:rPr>
        <w:t xml:space="preserve"> </w:t>
      </w:r>
      <w:r>
        <w:rPr>
          <w:rFonts w:hint="eastAsia" w:ascii="方正小标宋简体" w:hAnsi="方正小标宋简体" w:eastAsia="方正小标宋简体" w:cs="方正小标宋简体"/>
          <w:b/>
          <w:bCs/>
          <w:sz w:val="52"/>
          <w:szCs w:val="52"/>
        </w:rPr>
        <w:t>购</w:t>
      </w:r>
      <w:r>
        <w:rPr>
          <w:rFonts w:ascii="方正小标宋简体" w:hAnsi="方正小标宋简体" w:eastAsia="方正小标宋简体" w:cs="方正小标宋简体"/>
          <w:b/>
          <w:bCs/>
          <w:sz w:val="52"/>
          <w:szCs w:val="52"/>
        </w:rPr>
        <w:t xml:space="preserve"> </w:t>
      </w:r>
      <w:r>
        <w:rPr>
          <w:rFonts w:hint="eastAsia" w:ascii="方正小标宋简体" w:hAnsi="方正小标宋简体" w:eastAsia="方正小标宋简体" w:cs="方正小标宋简体"/>
          <w:b/>
          <w:bCs/>
          <w:sz w:val="52"/>
          <w:szCs w:val="52"/>
        </w:rPr>
        <w:t>合</w:t>
      </w:r>
      <w:r>
        <w:rPr>
          <w:rFonts w:ascii="方正小标宋简体" w:hAnsi="方正小标宋简体" w:eastAsia="方正小标宋简体" w:cs="方正小标宋简体"/>
          <w:b/>
          <w:bCs/>
          <w:sz w:val="52"/>
          <w:szCs w:val="52"/>
        </w:rPr>
        <w:t xml:space="preserve"> </w:t>
      </w:r>
      <w:r>
        <w:rPr>
          <w:rFonts w:hint="eastAsia" w:ascii="方正小标宋简体" w:hAnsi="方正小标宋简体" w:eastAsia="方正小标宋简体" w:cs="方正小标宋简体"/>
          <w:b/>
          <w:bCs/>
          <w:sz w:val="52"/>
          <w:szCs w:val="52"/>
        </w:rPr>
        <w:t>同</w:t>
      </w:r>
    </w:p>
    <w:p>
      <w:pPr>
        <w:pStyle w:val="12"/>
        <w:ind w:left="0" w:leftChars="0" w:firstLine="0" w:firstLineChars="0"/>
        <w:rPr>
          <w:rFonts w:ascii="仿宋" w:hAnsi="仿宋" w:eastAsia="仿宋" w:cs="仿宋"/>
          <w:b/>
          <w:sz w:val="32"/>
          <w:szCs w:val="32"/>
        </w:rPr>
      </w:pPr>
    </w:p>
    <w:p>
      <w:pPr>
        <w:pStyle w:val="12"/>
        <w:ind w:firstLine="643"/>
        <w:rPr>
          <w:rFonts w:ascii="仿宋" w:hAnsi="仿宋" w:eastAsia="仿宋" w:cs="仿宋"/>
          <w:b/>
          <w:sz w:val="32"/>
          <w:szCs w:val="32"/>
        </w:rPr>
      </w:pPr>
    </w:p>
    <w:p>
      <w:pPr>
        <w:pStyle w:val="12"/>
        <w:ind w:firstLine="643"/>
        <w:rPr>
          <w:rFonts w:ascii="楷体" w:hAnsi="楷体" w:eastAsia="楷体" w:cs="楷体"/>
          <w:b/>
          <w:bCs/>
          <w:color w:val="000000"/>
          <w:sz w:val="32"/>
          <w:szCs w:val="32"/>
        </w:rPr>
      </w:pPr>
      <w:r>
        <w:rPr>
          <w:rFonts w:hint="eastAsia" w:ascii="楷体" w:hAnsi="楷体" w:eastAsia="楷体" w:cs="楷体"/>
          <w:b/>
          <w:sz w:val="32"/>
          <w:szCs w:val="32"/>
        </w:rPr>
        <w:t>项目编号：</w:t>
      </w:r>
      <w:r>
        <w:rPr>
          <w:rFonts w:hint="eastAsia" w:ascii="楷体" w:hAnsi="楷体" w:eastAsia="楷体" w:cs="楷体"/>
          <w:b/>
          <w:sz w:val="32"/>
          <w:szCs w:val="32"/>
          <w:u w:val="single"/>
        </w:rPr>
        <w:t>NMGZCS-C-F-230845</w:t>
      </w:r>
    </w:p>
    <w:p>
      <w:pPr>
        <w:widowControl/>
        <w:spacing w:line="586"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甲方（采购单位）：</w:t>
      </w:r>
      <w:r>
        <w:rPr>
          <w:rFonts w:hint="eastAsia" w:ascii="楷体" w:hAnsi="楷体" w:eastAsia="楷体" w:cs="楷体"/>
          <w:b/>
          <w:bCs/>
          <w:color w:val="000000"/>
          <w:kern w:val="0"/>
          <w:sz w:val="32"/>
          <w:szCs w:val="32"/>
          <w:u w:val="single"/>
        </w:rPr>
        <w:t>内蒙古自治区就业服务中心</w:t>
      </w:r>
      <w:r>
        <w:rPr>
          <w:rFonts w:ascii="楷体" w:hAnsi="楷体" w:eastAsia="楷体" w:cs="楷体"/>
          <w:b/>
          <w:bCs/>
          <w:color w:val="000000"/>
          <w:kern w:val="0"/>
          <w:sz w:val="32"/>
          <w:szCs w:val="32"/>
          <w:u w:val="single"/>
        </w:rPr>
        <w:t xml:space="preserve">        </w:t>
      </w:r>
    </w:p>
    <w:p>
      <w:pPr>
        <w:widowControl/>
        <w:spacing w:line="586" w:lineRule="exact"/>
        <w:ind w:firstLine="643" w:firstLineChars="200"/>
        <w:jc w:val="left"/>
        <w:rPr>
          <w:rFonts w:ascii="楷体" w:hAnsi="楷体" w:eastAsia="楷体" w:cs="楷体"/>
          <w:sz w:val="32"/>
          <w:szCs w:val="32"/>
          <w:u w:val="single"/>
        </w:rPr>
      </w:pPr>
      <w:r>
        <w:rPr>
          <w:rFonts w:hint="eastAsia" w:ascii="楷体" w:hAnsi="楷体" w:eastAsia="楷体" w:cs="楷体"/>
          <w:b/>
          <w:bCs/>
          <w:color w:val="000000"/>
          <w:kern w:val="0"/>
          <w:sz w:val="32"/>
          <w:szCs w:val="32"/>
        </w:rPr>
        <w:t>乙方（服务单位）：</w:t>
      </w:r>
      <w:r>
        <w:rPr>
          <w:rFonts w:hint="eastAsia" w:ascii="楷体" w:hAnsi="楷体" w:eastAsia="楷体" w:cs="楷体"/>
          <w:b/>
          <w:bCs/>
          <w:color w:val="000000"/>
          <w:kern w:val="0"/>
          <w:sz w:val="32"/>
          <w:szCs w:val="32"/>
          <w:u w:val="single"/>
        </w:rPr>
        <w:t>上海创薪人力资源（集团）有限公司</w:t>
      </w:r>
    </w:p>
    <w:p>
      <w:pPr>
        <w:pStyle w:val="7"/>
        <w:rPr>
          <w:lang w:val="en-US"/>
        </w:rPr>
      </w:pPr>
    </w:p>
    <w:p>
      <w:pPr>
        <w:pStyle w:val="12"/>
        <w:ind w:firstLine="0" w:firstLineChars="0"/>
        <w:jc w:val="center"/>
        <w:rPr>
          <w:rFonts w:ascii="仿宋" w:hAnsi="仿宋" w:eastAsia="仿宋" w:cs="仿宋"/>
          <w:b/>
          <w:bCs/>
          <w:sz w:val="32"/>
          <w:szCs w:val="32"/>
        </w:rPr>
      </w:pPr>
    </w:p>
    <w:p/>
    <w:p>
      <w:pPr>
        <w:pStyle w:val="3"/>
        <w:ind w:firstLine="422"/>
      </w:pPr>
    </w:p>
    <w:p>
      <w:pPr>
        <w:pStyle w:val="12"/>
        <w:ind w:firstLine="0" w:firstLineChars="0"/>
        <w:jc w:val="center"/>
        <w:rPr>
          <w:rFonts w:ascii="仿宋" w:hAnsi="仿宋" w:eastAsia="仿宋" w:cs="仿宋"/>
          <w:b/>
          <w:bCs/>
          <w:sz w:val="32"/>
          <w:szCs w:val="32"/>
        </w:rPr>
      </w:pPr>
      <w:r>
        <w:rPr>
          <w:rFonts w:hint="eastAsia" w:ascii="仿宋" w:hAnsi="仿宋" w:eastAsia="仿宋" w:cs="仿宋"/>
          <w:b/>
          <w:bCs/>
          <w:sz w:val="32"/>
          <w:szCs w:val="32"/>
        </w:rPr>
        <w:t>内蒙古 呼和浩特</w:t>
      </w:r>
    </w:p>
    <w:p>
      <w:pPr>
        <w:jc w:val="center"/>
        <w:rPr>
          <w:rFonts w:ascii="仿宋" w:hAnsi="仿宋" w:eastAsia="仿宋" w:cs="仿宋"/>
          <w:b/>
          <w:bCs/>
          <w:sz w:val="32"/>
          <w:szCs w:val="32"/>
          <w:lang w:val="zh-TW" w:eastAsia="zh-TW"/>
        </w:rPr>
      </w:pPr>
      <w:r>
        <w:rPr>
          <w:rFonts w:hint="eastAsia" w:ascii="仿宋" w:hAnsi="仿宋" w:eastAsia="仿宋" w:cs="仿宋"/>
          <w:b/>
          <w:bCs/>
          <w:sz w:val="32"/>
          <w:szCs w:val="32"/>
        </w:rPr>
        <w:t>2023</w:t>
      </w:r>
      <w:r>
        <w:rPr>
          <w:rFonts w:hint="eastAsia" w:ascii="仿宋" w:hAnsi="仿宋" w:eastAsia="仿宋" w:cs="仿宋"/>
          <w:b/>
          <w:bCs/>
          <w:sz w:val="32"/>
          <w:szCs w:val="32"/>
          <w:lang w:val="zh-TW" w:eastAsia="zh-TW"/>
        </w:rPr>
        <w:t>年</w:t>
      </w:r>
      <w:r>
        <w:rPr>
          <w:rFonts w:ascii="仿宋" w:hAnsi="仿宋" w:eastAsia="仿宋" w:cs="仿宋"/>
          <w:b/>
          <w:bCs/>
          <w:sz w:val="32"/>
          <w:szCs w:val="32"/>
        </w:rPr>
        <w:t>9</w:t>
      </w:r>
      <w:r>
        <w:rPr>
          <w:rFonts w:hint="eastAsia" w:ascii="仿宋" w:hAnsi="仿宋" w:eastAsia="仿宋" w:cs="仿宋"/>
          <w:b/>
          <w:bCs/>
          <w:sz w:val="32"/>
          <w:szCs w:val="32"/>
          <w:lang w:val="zh-TW" w:eastAsia="zh-TW"/>
        </w:rPr>
        <w:t>月</w:t>
      </w:r>
      <w:r>
        <w:rPr>
          <w:rFonts w:hint="default" w:ascii="仿宋" w:hAnsi="仿宋" w:eastAsia="仿宋" w:cs="仿宋"/>
          <w:b/>
          <w:bCs/>
          <w:sz w:val="32"/>
          <w:szCs w:val="32"/>
        </w:rPr>
        <w:t>28</w:t>
      </w:r>
      <w:r>
        <w:rPr>
          <w:rFonts w:hint="eastAsia" w:ascii="仿宋" w:hAnsi="仿宋" w:eastAsia="仿宋" w:cs="仿宋"/>
          <w:b/>
          <w:bCs/>
          <w:sz w:val="32"/>
          <w:szCs w:val="32"/>
          <w:lang w:val="zh-TW" w:eastAsia="zh-TW"/>
        </w:rPr>
        <w:t>日</w:t>
      </w:r>
    </w:p>
    <w:p>
      <w:pPr>
        <w:spacing w:line="660" w:lineRule="exact"/>
        <w:jc w:val="center"/>
        <w:rPr>
          <w:rFonts w:ascii="方正小标宋简体" w:hAnsi="方正小标宋简体" w:eastAsia="方正小标宋简体" w:cs="方正小标宋简体"/>
          <w:color w:val="000000"/>
          <w:kern w:val="0"/>
          <w:sz w:val="44"/>
          <w:szCs w:val="44"/>
        </w:rPr>
        <w:sectPr>
          <w:pgSz w:w="11906" w:h="16838"/>
          <w:pgMar w:top="2098" w:right="1531" w:bottom="1984" w:left="1531" w:header="851" w:footer="992" w:gutter="0"/>
          <w:pgNumType w:start="1"/>
          <w:cols w:space="0" w:num="1"/>
          <w:docGrid w:type="lines" w:linePitch="315" w:charSpace="0"/>
        </w:sectPr>
      </w:pPr>
    </w:p>
    <w:p>
      <w:pPr>
        <w:spacing w:line="6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2023年内蒙古“四位一体”就业服务云平台</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运营服务项目采购合同</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b/>
          <w:bCs/>
          <w:sz w:val="32"/>
          <w:szCs w:val="32"/>
        </w:rPr>
      </w:pPr>
    </w:p>
    <w:p>
      <w:pPr>
        <w:pageBreakBefore w:val="0"/>
        <w:kinsoku/>
        <w:wordWrap/>
        <w:overflowPunct/>
        <w:topLinePunct w:val="0"/>
        <w:bidi w:val="0"/>
        <w:adjustRightInd/>
        <w:snapToGrid/>
        <w:spacing w:line="560" w:lineRule="exact"/>
        <w:ind w:left="0"/>
        <w:jc w:val="left"/>
        <w:textAlignment w:val="auto"/>
        <w:rPr>
          <w:rFonts w:ascii="仿宋" w:hAnsi="仿宋" w:eastAsia="仿宋" w:cs="仿宋"/>
          <w:b/>
          <w:bCs/>
          <w:color w:val="000000"/>
          <w:kern w:val="0"/>
          <w:sz w:val="32"/>
          <w:szCs w:val="32"/>
        </w:rPr>
      </w:pPr>
      <w:r>
        <w:rPr>
          <w:rFonts w:hint="eastAsia" w:ascii="仿宋" w:hAnsi="仿宋" w:eastAsia="仿宋" w:cs="仿宋"/>
          <w:b/>
          <w:bCs/>
          <w:sz w:val="32"/>
          <w:szCs w:val="32"/>
        </w:rPr>
        <w:t>甲方（采购单位）：</w:t>
      </w:r>
      <w:r>
        <w:rPr>
          <w:rFonts w:hint="eastAsia" w:ascii="仿宋" w:hAnsi="仿宋" w:eastAsia="仿宋" w:cs="仿宋"/>
          <w:b/>
          <w:bCs/>
          <w:color w:val="000000"/>
          <w:kern w:val="0"/>
          <w:sz w:val="32"/>
          <w:szCs w:val="32"/>
        </w:rPr>
        <w:t>内蒙古自治区就业服务中心</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法定代表人或负责人：</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联系方式：</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地</w:t>
      </w:r>
      <w:r>
        <w:rPr>
          <w:rFonts w:ascii="仿宋" w:hAnsi="仿宋" w:eastAsia="仿宋" w:cs="仿宋"/>
          <w:sz w:val="32"/>
          <w:szCs w:val="32"/>
        </w:rPr>
        <w:t xml:space="preserve"> </w:t>
      </w:r>
      <w:r>
        <w:rPr>
          <w:rFonts w:hint="eastAsia" w:ascii="仿宋" w:hAnsi="仿宋" w:eastAsia="仿宋" w:cs="仿宋"/>
          <w:sz w:val="32"/>
          <w:szCs w:val="32"/>
        </w:rPr>
        <w:t>址：内蒙古呼和浩特市新华大街63号政府大院</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p>
    <w:p>
      <w:pPr>
        <w:pageBreakBefore w:val="0"/>
        <w:kinsoku/>
        <w:wordWrap/>
        <w:overflowPunct/>
        <w:topLinePunct w:val="0"/>
        <w:bidi w:val="0"/>
        <w:adjustRightInd/>
        <w:snapToGrid/>
        <w:spacing w:line="560" w:lineRule="exact"/>
        <w:ind w:left="0"/>
        <w:jc w:val="left"/>
        <w:textAlignment w:val="auto"/>
        <w:rPr>
          <w:rFonts w:ascii="仿宋" w:hAnsi="仿宋" w:eastAsia="仿宋" w:cs="仿宋"/>
          <w:b/>
          <w:bCs/>
          <w:sz w:val="32"/>
          <w:szCs w:val="32"/>
        </w:rPr>
      </w:pPr>
      <w:r>
        <w:rPr>
          <w:rFonts w:hint="eastAsia" w:ascii="仿宋" w:hAnsi="仿宋" w:eastAsia="仿宋" w:cs="仿宋"/>
          <w:b/>
          <w:bCs/>
          <w:sz w:val="32"/>
          <w:szCs w:val="32"/>
        </w:rPr>
        <w:t>乙方（服务单位）：</w:t>
      </w:r>
      <w:r>
        <w:rPr>
          <w:rFonts w:hint="eastAsia" w:ascii="仿宋" w:hAnsi="仿宋" w:eastAsia="仿宋" w:cs="仿宋"/>
          <w:b/>
          <w:bCs/>
          <w:color w:val="000000"/>
          <w:kern w:val="0"/>
          <w:sz w:val="32"/>
          <w:szCs w:val="32"/>
        </w:rPr>
        <w:t>上海创薪人力资源（集团）有限公司</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法定代表人或负责人：顾春光</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联系方式：</w:t>
      </w:r>
      <w:r>
        <w:rPr>
          <w:rFonts w:ascii="仿宋" w:hAnsi="仿宋" w:eastAsia="仿宋" w:cs="仿宋"/>
          <w:sz w:val="32"/>
          <w:szCs w:val="32"/>
        </w:rPr>
        <w:t>16655361111</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r>
        <w:rPr>
          <w:rFonts w:hint="eastAsia" w:ascii="仿宋" w:hAnsi="仿宋" w:eastAsia="仿宋" w:cs="仿宋"/>
          <w:sz w:val="32"/>
          <w:szCs w:val="32"/>
        </w:rPr>
        <w:t>地</w:t>
      </w:r>
      <w:r>
        <w:rPr>
          <w:rFonts w:ascii="仿宋" w:hAnsi="仿宋" w:eastAsia="仿宋" w:cs="仿宋"/>
          <w:sz w:val="32"/>
          <w:szCs w:val="32"/>
        </w:rPr>
        <w:t xml:space="preserve"> </w:t>
      </w:r>
      <w:r>
        <w:rPr>
          <w:rFonts w:hint="eastAsia" w:ascii="仿宋" w:hAnsi="仿宋" w:eastAsia="仿宋" w:cs="仿宋"/>
          <w:sz w:val="32"/>
          <w:szCs w:val="32"/>
        </w:rPr>
        <w:t>址：上海市闵行区申昆路2377号4幢901-2181室</w:t>
      </w:r>
    </w:p>
    <w:p>
      <w:pPr>
        <w:pageBreakBefore w:val="0"/>
        <w:kinsoku/>
        <w:wordWrap/>
        <w:overflowPunct/>
        <w:topLinePunct w:val="0"/>
        <w:bidi w:val="0"/>
        <w:adjustRightInd/>
        <w:snapToGrid/>
        <w:spacing w:line="560" w:lineRule="exact"/>
        <w:ind w:left="0"/>
        <w:jc w:val="left"/>
        <w:textAlignment w:val="auto"/>
        <w:rPr>
          <w:rFonts w:ascii="仿宋" w:hAnsi="仿宋" w:eastAsia="仿宋" w:cs="仿宋"/>
          <w:sz w:val="32"/>
          <w:szCs w:val="32"/>
        </w:rPr>
      </w:pPr>
    </w:p>
    <w:p>
      <w:pPr>
        <w:pageBreakBefore w:val="0"/>
        <w:kinsoku/>
        <w:wordWrap/>
        <w:overflowPunct/>
        <w:topLinePunct w:val="0"/>
        <w:bidi w:val="0"/>
        <w:adjustRightInd/>
        <w:snapToGrid/>
        <w:spacing w:line="560" w:lineRule="exact"/>
        <w:ind w:left="0" w:firstLine="640" w:firstLineChars="200"/>
        <w:jc w:val="left"/>
        <w:textAlignment w:val="auto"/>
        <w:rPr>
          <w:sz w:val="32"/>
          <w:szCs w:val="32"/>
        </w:rPr>
      </w:pPr>
      <w:r>
        <w:rPr>
          <w:rFonts w:hint="eastAsia" w:ascii="仿宋" w:hAnsi="仿宋" w:eastAsia="仿宋" w:cs="仿宋"/>
          <w:sz w:val="32"/>
          <w:szCs w:val="32"/>
        </w:rPr>
        <w:t>甲乙双方根据《中华人民共和国政府采购法》《中华人民共和国政府采购法实施条例》《中华人民共和国民法典》等相关法律法规、规范性文件以及</w:t>
      </w:r>
      <w:r>
        <w:rPr>
          <w:rFonts w:hint="eastAsia" w:ascii="仿宋" w:hAnsi="仿宋" w:eastAsia="仿宋" w:cs="仿宋"/>
          <w:sz w:val="32"/>
          <w:szCs w:val="32"/>
          <w:u w:val="single"/>
        </w:rPr>
        <w:t>2023年内蒙古“四位一体”就业服务云平台运营服务项目（项目编号：NMGZCS-C-F-230845）</w:t>
      </w:r>
      <w:r>
        <w:rPr>
          <w:rFonts w:hint="eastAsia" w:ascii="仿宋" w:hAnsi="仿宋" w:eastAsia="仿宋" w:cs="仿宋"/>
          <w:sz w:val="32"/>
          <w:szCs w:val="32"/>
        </w:rPr>
        <w:t>的成交结果、磋商文件、响应文件等文件的相关内容，经平等自愿协商一致，就如下合同条款达成一致意见。</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一、服务内容</w:t>
      </w:r>
    </w:p>
    <w:p>
      <w:pPr>
        <w:pageBreakBefore w:val="0"/>
        <w:kinsoku/>
        <w:wordWrap/>
        <w:overflowPunct/>
        <w:topLinePunct w:val="0"/>
        <w:bidi w:val="0"/>
        <w:adjustRightInd/>
        <w:snapToGrid/>
        <w:spacing w:line="560" w:lineRule="exact"/>
        <w:ind w:left="0" w:firstLine="640" w:firstLineChars="200"/>
        <w:jc w:val="left"/>
        <w:textAlignment w:val="auto"/>
        <w:rPr>
          <w:rFonts w:hint="eastAsia"/>
          <w:sz w:val="32"/>
          <w:szCs w:val="32"/>
        </w:rPr>
      </w:pPr>
      <w:r>
        <w:rPr>
          <w:rFonts w:hint="eastAsia" w:ascii="仿宋" w:hAnsi="仿宋" w:eastAsia="仿宋" w:cs="仿宋"/>
          <w:sz w:val="32"/>
          <w:szCs w:val="32"/>
        </w:rPr>
        <w:t>根据磋商文件及成交结果公告，乙方向甲方提供的服务内容：</w:t>
      </w:r>
      <w:r>
        <w:rPr>
          <w:rFonts w:hint="eastAsia" w:ascii="仿宋" w:hAnsi="仿宋" w:eastAsia="仿宋" w:cs="仿宋"/>
          <w:sz w:val="32"/>
          <w:szCs w:val="32"/>
          <w:u w:val="single"/>
        </w:rPr>
        <w:t>2023年内蒙古“四位一体”就业服务云平台运营服务项目</w:t>
      </w:r>
      <w:r>
        <w:rPr>
          <w:rFonts w:hint="eastAsia" w:ascii="仿宋" w:hAnsi="仿宋" w:eastAsia="仿宋" w:cs="仿宋"/>
          <w:sz w:val="32"/>
          <w:szCs w:val="32"/>
          <w:u w:val="none"/>
        </w:rPr>
        <w:t>。</w:t>
      </w:r>
      <w:r>
        <w:rPr>
          <w:rFonts w:hint="eastAsia" w:ascii="仿宋" w:hAnsi="仿宋" w:eastAsia="仿宋" w:cs="仿宋"/>
          <w:sz w:val="32"/>
          <w:szCs w:val="32"/>
          <w:u w:val="none"/>
          <w:lang w:val="en-US"/>
        </w:rPr>
        <w:t>服务内容详见本合同附件：《项目服务清单》</w:t>
      </w:r>
      <w:r>
        <w:rPr>
          <w:rFonts w:hint="eastAsia" w:ascii="仿宋" w:hAnsi="仿宋" w:eastAsia="仿宋" w:cs="仿宋"/>
          <w:sz w:val="32"/>
          <w:szCs w:val="32"/>
          <w:u w:val="none"/>
        </w:rPr>
        <w:t>。</w:t>
      </w:r>
    </w:p>
    <w:p>
      <w:pPr>
        <w:pageBreakBefore w:val="0"/>
        <w:numPr>
          <w:ilvl w:val="0"/>
          <w:numId w:val="1"/>
        </w:numPr>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服务交付时限、地点</w:t>
      </w:r>
    </w:p>
    <w:p>
      <w:pPr>
        <w:pStyle w:val="2"/>
        <w:pageBreakBefore w:val="0"/>
        <w:tabs>
          <w:tab w:val="left" w:pos="420"/>
        </w:tabs>
        <w:kinsoku/>
        <w:wordWrap/>
        <w:overflowPunct/>
        <w:topLinePunct w:val="0"/>
        <w:bidi w:val="0"/>
        <w:adjustRightInd/>
        <w:snapToGrid/>
        <w:spacing w:before="0" w:after="0" w:line="560" w:lineRule="exact"/>
        <w:ind w:left="0" w:firstLine="640" w:firstLineChars="200"/>
        <w:jc w:val="left"/>
        <w:textAlignment w:val="auto"/>
        <w:rPr>
          <w:rFonts w:eastAsia="仿宋"/>
          <w:sz w:val="32"/>
          <w:szCs w:val="32"/>
        </w:rPr>
      </w:pPr>
      <w:r>
        <w:rPr>
          <w:rFonts w:hint="eastAsia" w:ascii="仿宋" w:hAnsi="仿宋" w:eastAsia="仿宋" w:cs="仿宋"/>
          <w:sz w:val="32"/>
          <w:szCs w:val="32"/>
        </w:rPr>
        <w:t>（一）服务交付</w:t>
      </w:r>
      <w:r>
        <w:rPr>
          <w:rFonts w:hint="eastAsia" w:ascii="仿宋" w:hAnsi="仿宋" w:eastAsia="仿宋" w:cs="仿宋"/>
          <w:sz w:val="32"/>
          <w:szCs w:val="32"/>
          <w:lang w:val="en-US"/>
        </w:rPr>
        <w:t>时间期限</w:t>
      </w:r>
      <w:r>
        <w:rPr>
          <w:rFonts w:hint="eastAsia" w:ascii="仿宋" w:hAnsi="仿宋" w:eastAsia="仿宋" w:cs="仿宋"/>
          <w:sz w:val="32"/>
          <w:szCs w:val="32"/>
          <w:u w:val="single"/>
        </w:rPr>
        <w:t>：乙方于2023年12月</w:t>
      </w:r>
      <w:r>
        <w:rPr>
          <w:rFonts w:hint="default" w:ascii="仿宋" w:hAnsi="仿宋" w:eastAsia="仿宋" w:cs="仿宋"/>
          <w:sz w:val="32"/>
          <w:szCs w:val="32"/>
          <w:u w:val="single"/>
        </w:rPr>
        <w:t>15</w:t>
      </w:r>
      <w:r>
        <w:rPr>
          <w:rFonts w:hint="eastAsia" w:ascii="仿宋" w:hAnsi="仿宋" w:eastAsia="仿宋" w:cs="仿宋"/>
          <w:sz w:val="32"/>
          <w:szCs w:val="32"/>
          <w:u w:val="single"/>
        </w:rPr>
        <w:t>日前，按照采购要求完成，并通过验收向甲方交付</w:t>
      </w:r>
      <w:r>
        <w:rPr>
          <w:rFonts w:hint="eastAsia" w:ascii="仿宋" w:hAnsi="仿宋" w:eastAsia="仿宋" w:cs="仿宋"/>
          <w:sz w:val="32"/>
          <w:szCs w:val="32"/>
          <w:u w:val="none"/>
        </w:rPr>
        <w:t>。</w:t>
      </w:r>
    </w:p>
    <w:p>
      <w:pPr>
        <w:pStyle w:val="3"/>
        <w:pageBreakBefore w:val="0"/>
        <w:kinsoku/>
        <w:wordWrap/>
        <w:overflowPunct/>
        <w:topLinePunct w:val="0"/>
        <w:bidi w:val="0"/>
        <w:adjustRightInd/>
        <w:snapToGrid/>
        <w:spacing w:before="0" w:after="0" w:line="560" w:lineRule="exact"/>
        <w:ind w:left="0" w:firstLine="640"/>
        <w:jc w:val="left"/>
        <w:textAlignment w:val="auto"/>
        <w:rPr>
          <w:rFonts w:hint="default" w:ascii="仿宋" w:hAnsi="仿宋" w:eastAsia="仿宋" w:cs="仿宋"/>
          <w:b w:val="0"/>
          <w:bCs/>
          <w:sz w:val="32"/>
          <w:szCs w:val="32"/>
          <w:u w:val="single"/>
          <w:lang w:val="en-US"/>
        </w:rPr>
      </w:pPr>
      <w:r>
        <w:rPr>
          <w:rFonts w:hint="eastAsia" w:ascii="仿宋" w:hAnsi="仿宋" w:eastAsia="仿宋" w:cs="仿宋"/>
          <w:b w:val="0"/>
          <w:bCs/>
          <w:sz w:val="32"/>
          <w:szCs w:val="32"/>
        </w:rPr>
        <w:t>（二）服务地点：</w:t>
      </w:r>
      <w:r>
        <w:rPr>
          <w:rFonts w:hint="eastAsia" w:ascii="仿宋" w:hAnsi="仿宋" w:eastAsia="仿宋" w:cs="仿宋"/>
          <w:b w:val="0"/>
          <w:bCs/>
          <w:sz w:val="32"/>
          <w:szCs w:val="32"/>
          <w:u w:val="single"/>
          <w:lang w:val="en-US"/>
        </w:rPr>
        <w:t>内蒙古自治区</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三、服务成果质量</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乙方提供的服务应同时满足：</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1.符合国家法律法规和规范性文件对服务质量的要求；</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2.符合甲方</w:t>
      </w:r>
      <w:r>
        <w:rPr>
          <w:rFonts w:hint="eastAsia" w:ascii="仿宋" w:hAnsi="仿宋" w:eastAsia="仿宋" w:cs="仿宋"/>
          <w:color w:val="000000"/>
          <w:sz w:val="32"/>
          <w:szCs w:val="32"/>
          <w:lang w:val="en-US"/>
        </w:rPr>
        <w:t>磋商文件</w:t>
      </w:r>
      <w:r>
        <w:rPr>
          <w:rFonts w:hint="eastAsia" w:ascii="仿宋" w:hAnsi="仿宋" w:eastAsia="仿宋" w:cs="仿宋"/>
          <w:color w:val="000000"/>
          <w:sz w:val="32"/>
          <w:szCs w:val="32"/>
        </w:rPr>
        <w:t>要求；</w:t>
      </w:r>
    </w:p>
    <w:p>
      <w:pPr>
        <w:pageBreakBefore w:val="0"/>
        <w:kinsoku/>
        <w:wordWrap/>
        <w:overflowPunct/>
        <w:topLinePunct w:val="0"/>
        <w:bidi w:val="0"/>
        <w:adjustRightInd/>
        <w:snapToGrid/>
        <w:spacing w:line="560" w:lineRule="exact"/>
        <w:ind w:lef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3.符合乙方</w:t>
      </w:r>
      <w:r>
        <w:rPr>
          <w:rFonts w:hint="eastAsia" w:ascii="仿宋" w:hAnsi="仿宋" w:eastAsia="仿宋" w:cs="仿宋"/>
          <w:color w:val="000000"/>
          <w:sz w:val="32"/>
          <w:szCs w:val="32"/>
          <w:lang w:val="en-US"/>
        </w:rPr>
        <w:t>响应</w:t>
      </w:r>
      <w:r>
        <w:rPr>
          <w:rFonts w:hint="eastAsia" w:ascii="仿宋" w:hAnsi="仿宋" w:eastAsia="仿宋" w:cs="仿宋"/>
          <w:color w:val="000000"/>
          <w:sz w:val="32"/>
          <w:szCs w:val="32"/>
        </w:rPr>
        <w:t>承诺。</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四、服务监督</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甲方有权对乙方提供的服务进行监督，当乙方服务质量、服务内容不符合约定时，甲方有权要求乙方及时进行整改，对乙方拒不改正或经整改仍然不符合甲方要求的，甲方有权单方解除合同并不承担任何违约责任，乙方应当返还甲方已支付的全部合同价款。</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五、合同金额</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本合同总金额为：</w:t>
      </w:r>
      <w:r>
        <w:rPr>
          <w:rFonts w:hint="eastAsia" w:ascii="仿宋" w:hAnsi="仿宋" w:eastAsia="仿宋" w:cs="仿宋"/>
          <w:sz w:val="32"/>
          <w:szCs w:val="32"/>
          <w:u w:val="single"/>
        </w:rPr>
        <w:t>人民币3</w:t>
      </w:r>
      <w:r>
        <w:rPr>
          <w:rFonts w:hint="default" w:ascii="仿宋" w:hAnsi="仿宋" w:eastAsia="仿宋" w:cs="仿宋"/>
          <w:sz w:val="32"/>
          <w:szCs w:val="32"/>
          <w:u w:val="single"/>
        </w:rPr>
        <w:t>5</w:t>
      </w:r>
      <w:r>
        <w:rPr>
          <w:rFonts w:hint="eastAsia" w:ascii="仿宋" w:hAnsi="仿宋" w:eastAsia="仿宋" w:cs="仿宋"/>
          <w:sz w:val="32"/>
          <w:szCs w:val="32"/>
          <w:u w:val="single"/>
        </w:rPr>
        <w:t>945</w:t>
      </w:r>
      <w:r>
        <w:rPr>
          <w:rFonts w:hint="default" w:ascii="仿宋" w:hAnsi="仿宋" w:eastAsia="仿宋" w:cs="仿宋"/>
          <w:sz w:val="32"/>
          <w:szCs w:val="32"/>
          <w:u w:val="single"/>
        </w:rPr>
        <w:t>0</w:t>
      </w:r>
      <w:r>
        <w:rPr>
          <w:rFonts w:hint="eastAsia" w:ascii="仿宋" w:hAnsi="仿宋" w:eastAsia="仿宋" w:cs="仿宋"/>
          <w:sz w:val="32"/>
          <w:szCs w:val="32"/>
          <w:u w:val="single"/>
        </w:rPr>
        <w:t>0.00元（叁佰</w:t>
      </w:r>
      <w:r>
        <w:rPr>
          <w:rFonts w:hint="eastAsia" w:ascii="仿宋" w:hAnsi="仿宋" w:eastAsia="仿宋" w:cs="仿宋"/>
          <w:sz w:val="32"/>
          <w:szCs w:val="32"/>
          <w:u w:val="single"/>
          <w:lang w:val="en-US"/>
        </w:rPr>
        <w:t>伍</w:t>
      </w:r>
      <w:r>
        <w:rPr>
          <w:rFonts w:hint="eastAsia" w:ascii="仿宋" w:hAnsi="仿宋" w:eastAsia="仿宋" w:cs="仿宋"/>
          <w:sz w:val="32"/>
          <w:szCs w:val="32"/>
          <w:u w:val="single"/>
        </w:rPr>
        <w:t>拾玖万肆仟伍佰元整）</w:t>
      </w:r>
      <w:r>
        <w:rPr>
          <w:rFonts w:hint="eastAsia" w:ascii="仿宋" w:hAnsi="仿宋" w:eastAsia="仿宋" w:cs="仿宋"/>
          <w:sz w:val="32"/>
          <w:szCs w:val="32"/>
        </w:rPr>
        <w:t>。</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六、付款方式</w:t>
      </w:r>
    </w:p>
    <w:p>
      <w:pPr>
        <w:pageBreakBefore w:val="0"/>
        <w:kinsoku/>
        <w:wordWrap/>
        <w:overflowPunct/>
        <w:topLinePunct w:val="0"/>
        <w:bidi w:val="0"/>
        <w:adjustRightInd/>
        <w:snapToGrid/>
        <w:spacing w:line="560" w:lineRule="exact"/>
        <w:ind w:left="0" w:firstLine="643" w:firstLineChars="200"/>
        <w:jc w:val="left"/>
        <w:textAlignment w:val="auto"/>
        <w:rPr>
          <w:rFonts w:ascii="楷体" w:hAnsi="楷体" w:eastAsia="楷体" w:cs="楷体"/>
          <w:b/>
          <w:bCs/>
          <w:sz w:val="32"/>
          <w:szCs w:val="32"/>
        </w:rPr>
      </w:pPr>
      <w:r>
        <w:rPr>
          <w:rFonts w:hint="eastAsia" w:ascii="楷体" w:hAnsi="楷体" w:eastAsia="楷体" w:cs="楷体"/>
          <w:b/>
          <w:bCs/>
          <w:sz w:val="32"/>
          <w:szCs w:val="32"/>
        </w:rPr>
        <w:t>（一）付款条件及金额</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auto"/>
          <w:sz w:val="32"/>
          <w:szCs w:val="32"/>
          <w:u w:val="single"/>
        </w:rPr>
      </w:pPr>
      <w:r>
        <w:rPr>
          <w:rFonts w:hint="eastAsia" w:ascii="仿宋" w:hAnsi="仿宋" w:eastAsia="仿宋" w:cs="仿宋"/>
          <w:color w:val="auto"/>
          <w:sz w:val="32"/>
          <w:szCs w:val="32"/>
        </w:rPr>
        <w:t>合同签订之日起</w:t>
      </w:r>
      <w:r>
        <w:rPr>
          <w:rFonts w:hint="default" w:ascii="仿宋" w:hAnsi="仿宋" w:eastAsia="仿宋" w:cs="仿宋"/>
          <w:color w:val="auto"/>
          <w:sz w:val="32"/>
          <w:szCs w:val="32"/>
          <w:u w:val="single"/>
        </w:rPr>
        <w:t>5</w:t>
      </w:r>
      <w:r>
        <w:rPr>
          <w:rFonts w:hint="eastAsia" w:ascii="仿宋" w:hAnsi="仿宋" w:eastAsia="仿宋" w:cs="仿宋"/>
          <w:color w:val="auto"/>
          <w:sz w:val="32"/>
          <w:szCs w:val="32"/>
          <w:u w:val="single"/>
        </w:rPr>
        <w:t>个工作</w:t>
      </w:r>
      <w:r>
        <w:rPr>
          <w:rFonts w:hint="eastAsia" w:ascii="仿宋" w:hAnsi="仿宋" w:eastAsia="仿宋" w:cs="仿宋"/>
          <w:color w:val="auto"/>
          <w:sz w:val="32"/>
          <w:szCs w:val="32"/>
        </w:rPr>
        <w:t>日内，甲方向乙方支付合同总金额</w:t>
      </w:r>
      <w:r>
        <w:rPr>
          <w:rFonts w:hint="default" w:ascii="仿宋" w:hAnsi="仿宋" w:eastAsia="仿宋" w:cs="仿宋"/>
          <w:color w:val="auto"/>
          <w:sz w:val="32"/>
          <w:szCs w:val="32"/>
          <w:u w:val="single"/>
        </w:rPr>
        <w:t>8</w:t>
      </w:r>
      <w:r>
        <w:rPr>
          <w:rFonts w:ascii="仿宋" w:hAnsi="仿宋" w:eastAsia="仿宋" w:cs="仿宋"/>
          <w:color w:val="auto"/>
          <w:sz w:val="32"/>
          <w:szCs w:val="32"/>
          <w:u w:val="single"/>
        </w:rPr>
        <w:t>0</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的费用，即</w:t>
      </w:r>
      <w:r>
        <w:rPr>
          <w:rFonts w:hint="eastAsia" w:ascii="仿宋" w:hAnsi="仿宋" w:eastAsia="仿宋" w:cs="仿宋"/>
          <w:color w:val="auto"/>
          <w:sz w:val="32"/>
          <w:szCs w:val="32"/>
          <w:u w:val="single"/>
        </w:rPr>
        <w:t>人民币</w:t>
      </w:r>
      <w:r>
        <w:rPr>
          <w:rFonts w:hint="default" w:ascii="仿宋" w:hAnsi="仿宋" w:eastAsia="仿宋" w:cs="仿宋"/>
          <w:color w:val="auto"/>
          <w:sz w:val="32"/>
          <w:szCs w:val="32"/>
          <w:u w:val="single"/>
        </w:rPr>
        <w:t>2875600</w:t>
      </w:r>
      <w:r>
        <w:rPr>
          <w:rFonts w:hint="eastAsia" w:ascii="仿宋" w:hAnsi="仿宋" w:eastAsia="仿宋" w:cs="仿宋"/>
          <w:color w:val="auto"/>
          <w:sz w:val="32"/>
          <w:szCs w:val="32"/>
          <w:u w:val="single"/>
        </w:rPr>
        <w:t>.00元（</w:t>
      </w:r>
      <w:r>
        <w:rPr>
          <w:rFonts w:hint="eastAsia" w:ascii="仿宋" w:hAnsi="仿宋" w:eastAsia="仿宋" w:cs="仿宋"/>
          <w:color w:val="auto"/>
          <w:sz w:val="32"/>
          <w:szCs w:val="32"/>
          <w:u w:val="single"/>
          <w:lang w:val="en-US"/>
        </w:rPr>
        <w:t>贰</w:t>
      </w:r>
      <w:r>
        <w:rPr>
          <w:rFonts w:hint="eastAsia" w:ascii="仿宋" w:hAnsi="仿宋" w:eastAsia="仿宋" w:cs="仿宋"/>
          <w:color w:val="auto"/>
          <w:sz w:val="32"/>
          <w:szCs w:val="32"/>
          <w:u w:val="single"/>
        </w:rPr>
        <w:t>佰捌拾</w:t>
      </w:r>
      <w:r>
        <w:rPr>
          <w:rFonts w:hint="eastAsia" w:ascii="仿宋" w:hAnsi="仿宋" w:eastAsia="仿宋" w:cs="仿宋"/>
          <w:color w:val="auto"/>
          <w:sz w:val="32"/>
          <w:szCs w:val="32"/>
          <w:u w:val="single"/>
          <w:lang w:val="en-US"/>
        </w:rPr>
        <w:t>柒</w:t>
      </w:r>
      <w:r>
        <w:rPr>
          <w:rFonts w:hint="eastAsia" w:ascii="仿宋" w:hAnsi="仿宋" w:eastAsia="仿宋" w:cs="仿宋"/>
          <w:color w:val="auto"/>
          <w:sz w:val="32"/>
          <w:szCs w:val="32"/>
          <w:u w:val="single"/>
        </w:rPr>
        <w:t>万</w:t>
      </w:r>
      <w:r>
        <w:rPr>
          <w:rFonts w:hint="eastAsia" w:ascii="仿宋" w:hAnsi="仿宋" w:eastAsia="仿宋" w:cs="仿宋"/>
          <w:color w:val="auto"/>
          <w:sz w:val="32"/>
          <w:szCs w:val="32"/>
          <w:u w:val="single"/>
          <w:lang w:val="en-US"/>
        </w:rPr>
        <w:t>伍</w:t>
      </w:r>
      <w:r>
        <w:rPr>
          <w:rFonts w:hint="eastAsia" w:ascii="仿宋" w:hAnsi="仿宋" w:eastAsia="仿宋" w:cs="仿宋"/>
          <w:color w:val="auto"/>
          <w:sz w:val="32"/>
          <w:szCs w:val="32"/>
          <w:u w:val="single"/>
        </w:rPr>
        <w:t>仟陆佰元整）</w:t>
      </w:r>
      <w:r>
        <w:rPr>
          <w:rFonts w:hint="eastAsia" w:ascii="仿宋" w:hAnsi="仿宋" w:eastAsia="仿宋" w:cs="仿宋"/>
          <w:color w:val="auto"/>
          <w:sz w:val="32"/>
          <w:szCs w:val="32"/>
        </w:rPr>
        <w:t>；项目服务验收合格后</w:t>
      </w:r>
      <w:r>
        <w:rPr>
          <w:rFonts w:hint="default" w:ascii="仿宋" w:hAnsi="仿宋" w:eastAsia="仿宋" w:cs="仿宋"/>
          <w:color w:val="auto"/>
          <w:sz w:val="32"/>
          <w:szCs w:val="32"/>
          <w:u w:val="single"/>
        </w:rPr>
        <w:t>5</w:t>
      </w:r>
      <w:r>
        <w:rPr>
          <w:rFonts w:hint="eastAsia" w:ascii="仿宋" w:hAnsi="仿宋" w:eastAsia="仿宋" w:cs="仿宋"/>
          <w:color w:val="auto"/>
          <w:sz w:val="32"/>
          <w:szCs w:val="32"/>
          <w:u w:val="single"/>
        </w:rPr>
        <w:t>个工作</w:t>
      </w:r>
      <w:r>
        <w:rPr>
          <w:rFonts w:hint="eastAsia" w:ascii="仿宋" w:hAnsi="仿宋" w:eastAsia="仿宋" w:cs="仿宋"/>
          <w:color w:val="auto"/>
          <w:sz w:val="32"/>
          <w:szCs w:val="32"/>
        </w:rPr>
        <w:t>日内支付剩余的20%，即</w:t>
      </w:r>
      <w:r>
        <w:rPr>
          <w:rFonts w:hint="eastAsia" w:ascii="仿宋" w:hAnsi="仿宋" w:eastAsia="仿宋" w:cs="仿宋"/>
          <w:color w:val="auto"/>
          <w:sz w:val="32"/>
          <w:szCs w:val="32"/>
          <w:u w:val="single"/>
        </w:rPr>
        <w:t>人民币</w:t>
      </w:r>
      <w:r>
        <w:rPr>
          <w:rFonts w:hint="default" w:ascii="仿宋" w:hAnsi="仿宋" w:eastAsia="仿宋" w:cs="仿宋"/>
          <w:color w:val="auto"/>
          <w:sz w:val="32"/>
          <w:szCs w:val="32"/>
          <w:u w:val="single"/>
        </w:rPr>
        <w:t>718900</w:t>
      </w:r>
      <w:r>
        <w:rPr>
          <w:rFonts w:hint="eastAsia" w:ascii="仿宋" w:hAnsi="仿宋" w:eastAsia="仿宋" w:cs="仿宋"/>
          <w:color w:val="auto"/>
          <w:sz w:val="32"/>
          <w:szCs w:val="32"/>
          <w:u w:val="single"/>
        </w:rPr>
        <w:t>.00元（柒拾壹万捌仟玖佰元整）</w:t>
      </w:r>
    </w:p>
    <w:p>
      <w:pPr>
        <w:pageBreakBefore w:val="0"/>
        <w:kinsoku/>
        <w:wordWrap/>
        <w:overflowPunct/>
        <w:topLinePunct w:val="0"/>
        <w:bidi w:val="0"/>
        <w:adjustRightInd/>
        <w:snapToGrid/>
        <w:spacing w:line="560" w:lineRule="exact"/>
        <w:ind w:left="0" w:firstLine="643" w:firstLineChars="200"/>
        <w:jc w:val="left"/>
        <w:textAlignment w:val="auto"/>
        <w:rPr>
          <w:rFonts w:ascii="楷体" w:hAnsi="楷体" w:eastAsia="楷体" w:cs="楷体"/>
          <w:b/>
          <w:bCs/>
          <w:sz w:val="32"/>
          <w:szCs w:val="32"/>
        </w:rPr>
      </w:pPr>
      <w:r>
        <w:rPr>
          <w:rFonts w:hint="eastAsia" w:ascii="楷体" w:hAnsi="楷体" w:eastAsia="楷体" w:cs="楷体"/>
          <w:b/>
          <w:bCs/>
          <w:sz w:val="32"/>
          <w:szCs w:val="32"/>
        </w:rPr>
        <w:t>（二）票据</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bCs/>
          <w:sz w:val="32"/>
          <w:szCs w:val="32"/>
        </w:rPr>
        <w:t>每一阶段款项支付前乙方须向甲方提供等额且符合要求的发票。</w:t>
      </w:r>
    </w:p>
    <w:p>
      <w:pPr>
        <w:pageBreakBefore w:val="0"/>
        <w:kinsoku/>
        <w:wordWrap/>
        <w:overflowPunct/>
        <w:topLinePunct w:val="0"/>
        <w:bidi w:val="0"/>
        <w:adjustRightInd/>
        <w:snapToGrid/>
        <w:spacing w:line="560" w:lineRule="exact"/>
        <w:ind w:left="0" w:firstLine="643" w:firstLineChars="200"/>
        <w:jc w:val="left"/>
        <w:textAlignment w:val="auto"/>
        <w:rPr>
          <w:rFonts w:ascii="楷体" w:hAnsi="楷体" w:eastAsia="楷体" w:cs="楷体"/>
          <w:b/>
          <w:bCs/>
          <w:sz w:val="32"/>
          <w:szCs w:val="32"/>
        </w:rPr>
      </w:pPr>
      <w:r>
        <w:rPr>
          <w:rFonts w:hint="eastAsia" w:ascii="楷体" w:hAnsi="楷体" w:eastAsia="楷体" w:cs="楷体"/>
          <w:b/>
          <w:bCs/>
          <w:sz w:val="32"/>
          <w:szCs w:val="32"/>
        </w:rPr>
        <w:t>（三）乙方账户信息</w:t>
      </w:r>
    </w:p>
    <w:p>
      <w:pPr>
        <w:pStyle w:val="2"/>
        <w:pageBreakBefore w:val="0"/>
        <w:kinsoku/>
        <w:wordWrap/>
        <w:overflowPunct/>
        <w:topLinePunct w:val="0"/>
        <w:autoSpaceDE w:val="0"/>
        <w:autoSpaceDN w:val="0"/>
        <w:bidi w:val="0"/>
        <w:adjustRightInd/>
        <w:snapToGrid/>
        <w:spacing w:before="0" w:after="0"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账户名称：上海创薪人力资源（集团）有限公司</w:t>
      </w:r>
    </w:p>
    <w:p>
      <w:pPr>
        <w:pStyle w:val="2"/>
        <w:pageBreakBefore w:val="0"/>
        <w:kinsoku/>
        <w:wordWrap/>
        <w:overflowPunct/>
        <w:topLinePunct w:val="0"/>
        <w:autoSpaceDE w:val="0"/>
        <w:autoSpaceDN w:val="0"/>
        <w:bidi w:val="0"/>
        <w:adjustRightInd/>
        <w:snapToGrid/>
        <w:spacing w:before="0" w:after="0"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开户银行：招商银行股份有限公司上海自贸试验区分行</w:t>
      </w:r>
    </w:p>
    <w:p>
      <w:pPr>
        <w:pStyle w:val="2"/>
        <w:pageBreakBefore w:val="0"/>
        <w:kinsoku/>
        <w:wordWrap/>
        <w:overflowPunct/>
        <w:topLinePunct w:val="0"/>
        <w:autoSpaceDE w:val="0"/>
        <w:autoSpaceDN w:val="0"/>
        <w:bidi w:val="0"/>
        <w:adjustRightInd/>
        <w:snapToGrid/>
        <w:spacing w:before="0" w:after="0"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银行账号：</w:t>
      </w:r>
      <w:r>
        <w:rPr>
          <w:rFonts w:ascii="仿宋" w:hAnsi="仿宋" w:eastAsia="仿宋" w:cs="仿宋"/>
          <w:sz w:val="32"/>
          <w:szCs w:val="32"/>
        </w:rPr>
        <w:t xml:space="preserve">121931836310102 </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rPr>
        <w:t>七</w:t>
      </w:r>
      <w:r>
        <w:rPr>
          <w:rFonts w:hint="eastAsia" w:ascii="黑体" w:hAnsi="黑体" w:eastAsia="黑体" w:cs="黑体"/>
          <w:sz w:val="32"/>
          <w:szCs w:val="32"/>
        </w:rPr>
        <w:t>、知识产权</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乙方应保证其提供的服务及服务成果的全部或部分，均不存在侵犯第三方知识产权的情形，其服务成果的所有权由甲方享 有。否则，乙方应向甲方承担违约责任及赔偿由此给甲方造成的名誉及经济损失。</w:t>
      </w:r>
    </w:p>
    <w:p>
      <w:pPr>
        <w:pStyle w:val="2"/>
        <w:pageBreakBefore w:val="0"/>
        <w:kinsoku/>
        <w:wordWrap/>
        <w:overflowPunct/>
        <w:topLinePunct w:val="0"/>
        <w:bidi w:val="0"/>
        <w:adjustRightInd/>
        <w:snapToGrid/>
        <w:spacing w:before="0" w:after="0"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八、</w:t>
      </w:r>
      <w:r>
        <w:rPr>
          <w:rFonts w:hint="eastAsia" w:ascii="黑体" w:hAnsi="黑体" w:eastAsia="黑体" w:cs="黑体"/>
          <w:sz w:val="32"/>
          <w:szCs w:val="32"/>
          <w:lang w:val="en-US"/>
        </w:rPr>
        <w:t>项目</w:t>
      </w:r>
      <w:r>
        <w:rPr>
          <w:rFonts w:hint="eastAsia" w:ascii="黑体" w:hAnsi="黑体" w:eastAsia="黑体" w:cs="黑体"/>
          <w:sz w:val="32"/>
          <w:szCs w:val="32"/>
        </w:rPr>
        <w:t>验收</w:t>
      </w:r>
    </w:p>
    <w:p>
      <w:pPr>
        <w:pStyle w:val="2"/>
        <w:pageBreakBefore w:val="0"/>
        <w:kinsoku/>
        <w:wordWrap/>
        <w:overflowPunct/>
        <w:topLinePunct w:val="0"/>
        <w:bidi w:val="0"/>
        <w:adjustRightInd/>
        <w:snapToGrid/>
        <w:spacing w:before="0" w:after="0" w:line="560" w:lineRule="exact"/>
        <w:ind w:left="0" w:firstLine="640" w:firstLineChars="200"/>
        <w:jc w:val="left"/>
        <w:textAlignment w:val="auto"/>
        <w:rPr>
          <w:rFonts w:hint="default" w:ascii="仿宋" w:hAnsi="仿宋" w:eastAsia="仿宋" w:cs="仿宋"/>
          <w:color w:val="auto"/>
          <w:sz w:val="32"/>
          <w:szCs w:val="32"/>
          <w:lang w:val="en-US"/>
        </w:rPr>
      </w:pPr>
      <w:r>
        <w:rPr>
          <w:rFonts w:hint="eastAsia" w:ascii="仿宋" w:hAnsi="仿宋" w:eastAsia="仿宋" w:cs="仿宋"/>
          <w:sz w:val="32"/>
          <w:szCs w:val="32"/>
        </w:rPr>
        <w:t>项目完成后，</w:t>
      </w:r>
      <w:bookmarkStart w:id="0" w:name="_GoBack"/>
      <w:bookmarkEnd w:id="0"/>
      <w:r>
        <w:rPr>
          <w:rFonts w:hint="eastAsia" w:ascii="仿宋" w:hAnsi="仿宋" w:eastAsia="仿宋" w:cs="仿宋"/>
          <w:sz w:val="32"/>
          <w:szCs w:val="32"/>
        </w:rPr>
        <w:t>按照</w:t>
      </w:r>
      <w:r>
        <w:rPr>
          <w:rFonts w:hint="eastAsia" w:ascii="仿宋" w:hAnsi="仿宋" w:eastAsia="仿宋" w:cs="仿宋"/>
          <w:sz w:val="32"/>
          <w:szCs w:val="32"/>
          <w:lang w:val="en-US"/>
        </w:rPr>
        <w:t>服务</w:t>
      </w:r>
      <w:r>
        <w:rPr>
          <w:rFonts w:hint="eastAsia" w:ascii="仿宋" w:hAnsi="仿宋" w:eastAsia="仿宋" w:cs="仿宋"/>
          <w:sz w:val="32"/>
          <w:szCs w:val="32"/>
        </w:rPr>
        <w:t>要求和数量内容验收</w:t>
      </w:r>
      <w:r>
        <w:rPr>
          <w:rFonts w:hint="eastAsia" w:ascii="仿宋" w:hAnsi="仿宋" w:eastAsia="仿宋" w:cs="仿宋"/>
          <w:color w:val="auto"/>
          <w:sz w:val="32"/>
          <w:szCs w:val="32"/>
        </w:rPr>
        <w:t>。</w:t>
      </w:r>
      <w:r>
        <w:rPr>
          <w:rFonts w:hint="eastAsia" w:ascii="仿宋" w:hAnsi="仿宋" w:eastAsia="仿宋" w:cs="仿宋"/>
          <w:sz w:val="32"/>
          <w:szCs w:val="32"/>
          <w:u w:val="none"/>
          <w:lang w:val="en-US"/>
        </w:rPr>
        <w:t>验收标准详见本合同附件：《项目服务清单》。</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b/>
          <w:bCs/>
          <w:w w:val="101"/>
          <w:sz w:val="32"/>
          <w:szCs w:val="32"/>
        </w:rPr>
      </w:pPr>
      <w:r>
        <w:rPr>
          <w:rFonts w:hint="eastAsia" w:ascii="黑体" w:hAnsi="黑体" w:eastAsia="黑体" w:cs="黑体"/>
          <w:sz w:val="32"/>
          <w:szCs w:val="32"/>
          <w:lang w:val="en-US"/>
        </w:rPr>
        <w:t>九</w:t>
      </w:r>
      <w:r>
        <w:rPr>
          <w:rFonts w:hint="eastAsia" w:ascii="黑体" w:hAnsi="黑体" w:eastAsia="黑体" w:cs="黑体"/>
          <w:sz w:val="32"/>
          <w:szCs w:val="32"/>
        </w:rPr>
        <w:t>、甲乙双方权责</w:t>
      </w:r>
    </w:p>
    <w:p>
      <w:pPr>
        <w:pStyle w:val="7"/>
        <w:pageBreakBefore w:val="0"/>
        <w:kinsoku/>
        <w:wordWrap/>
        <w:overflowPunct/>
        <w:topLinePunct w:val="0"/>
        <w:autoSpaceDE w:val="0"/>
        <w:autoSpaceDN w:val="0"/>
        <w:bidi w:val="0"/>
        <w:adjustRightInd/>
        <w:snapToGrid/>
        <w:spacing w:line="560" w:lineRule="exact"/>
        <w:ind w:left="0" w:firstLine="649" w:firstLineChars="200"/>
        <w:jc w:val="left"/>
        <w:textAlignment w:val="auto"/>
        <w:rPr>
          <w:rFonts w:ascii="楷体" w:hAnsi="楷体" w:eastAsia="楷体" w:cs="楷体"/>
          <w:b/>
          <w:bCs/>
          <w:w w:val="101"/>
          <w:sz w:val="32"/>
          <w:szCs w:val="32"/>
          <w:lang w:val="en-US"/>
        </w:rPr>
      </w:pPr>
      <w:r>
        <w:rPr>
          <w:rFonts w:hint="eastAsia" w:ascii="楷体" w:hAnsi="楷体" w:eastAsia="楷体" w:cs="楷体"/>
          <w:b/>
          <w:bCs/>
          <w:w w:val="101"/>
          <w:sz w:val="32"/>
          <w:szCs w:val="32"/>
        </w:rPr>
        <w:t>（</w:t>
      </w:r>
      <w:r>
        <w:rPr>
          <w:rFonts w:hint="eastAsia" w:ascii="楷体" w:hAnsi="楷体" w:eastAsia="楷体" w:cs="楷体"/>
          <w:b/>
          <w:bCs/>
          <w:w w:val="101"/>
          <w:sz w:val="32"/>
          <w:szCs w:val="32"/>
          <w:lang w:val="en-US"/>
        </w:rPr>
        <w:t>一</w:t>
      </w:r>
      <w:r>
        <w:rPr>
          <w:rFonts w:hint="eastAsia" w:ascii="楷体" w:hAnsi="楷体" w:eastAsia="楷体" w:cs="楷体"/>
          <w:b/>
          <w:bCs/>
          <w:w w:val="101"/>
          <w:sz w:val="32"/>
          <w:szCs w:val="32"/>
        </w:rPr>
        <w:t>）</w:t>
      </w:r>
      <w:r>
        <w:rPr>
          <w:rFonts w:hint="eastAsia" w:ascii="楷体" w:hAnsi="楷体" w:eastAsia="楷体" w:cs="楷体"/>
          <w:b/>
          <w:bCs/>
          <w:w w:val="101"/>
          <w:sz w:val="32"/>
          <w:szCs w:val="32"/>
          <w:lang w:val="en-US"/>
        </w:rPr>
        <w:t>甲</w:t>
      </w:r>
      <w:r>
        <w:rPr>
          <w:rFonts w:hint="default" w:ascii="楷体" w:hAnsi="楷体" w:eastAsia="楷体" w:cs="楷体"/>
          <w:b/>
          <w:bCs/>
          <w:w w:val="101"/>
          <w:sz w:val="32"/>
          <w:szCs w:val="32"/>
        </w:rPr>
        <w:t xml:space="preserve"> </w:t>
      </w:r>
      <w:r>
        <w:rPr>
          <w:rFonts w:hint="eastAsia" w:ascii="楷体" w:hAnsi="楷体" w:eastAsia="楷体" w:cs="楷体"/>
          <w:b/>
          <w:bCs/>
          <w:w w:val="101"/>
          <w:sz w:val="32"/>
          <w:szCs w:val="32"/>
          <w:lang w:val="en-US"/>
        </w:rPr>
        <w:t>方</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eastAsia" w:ascii="仿宋" w:hAnsi="仿宋" w:eastAsia="仿宋" w:cs="仿宋"/>
          <w:w w:val="101"/>
          <w:sz w:val="32"/>
          <w:szCs w:val="32"/>
        </w:rPr>
        <w:t>1.甲方指导乙方做好运营各项工作，确保项目顺利进行。</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eastAsia" w:ascii="仿宋" w:hAnsi="仿宋" w:eastAsia="仿宋" w:cs="仿宋"/>
          <w:w w:val="101"/>
          <w:sz w:val="32"/>
          <w:szCs w:val="32"/>
        </w:rPr>
        <w:t>2.必要时，甲方牵头协调各职能部门，协助乙方具体运营工作的实施。</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eastAsia" w:ascii="仿宋" w:hAnsi="仿宋" w:eastAsia="仿宋" w:cs="仿宋"/>
          <w:w w:val="101"/>
          <w:sz w:val="32"/>
          <w:szCs w:val="32"/>
        </w:rPr>
        <w:t>3.在合作过程中，甲方有权对乙方的实际执行情况进行考核，并对乙方在执行过程中存在的不当之处提出纠正或调整要求。</w:t>
      </w:r>
    </w:p>
    <w:p>
      <w:pPr>
        <w:pageBreakBefore w:val="0"/>
        <w:kinsoku/>
        <w:wordWrap/>
        <w:overflowPunct/>
        <w:topLinePunct w:val="0"/>
        <w:bidi w:val="0"/>
        <w:adjustRightInd/>
        <w:snapToGrid/>
        <w:spacing w:line="560" w:lineRule="exact"/>
        <w:ind w:left="0" w:firstLine="646" w:firstLineChars="200"/>
        <w:jc w:val="left"/>
        <w:textAlignment w:val="auto"/>
        <w:rPr>
          <w:rFonts w:hint="default"/>
          <w:sz w:val="32"/>
          <w:szCs w:val="32"/>
          <w:lang w:val="en-US"/>
        </w:rPr>
      </w:pPr>
      <w:r>
        <w:rPr>
          <w:rFonts w:hint="eastAsia" w:ascii="仿宋" w:hAnsi="仿宋" w:eastAsia="仿宋" w:cs="仿宋"/>
          <w:w w:val="101"/>
          <w:sz w:val="32"/>
          <w:szCs w:val="32"/>
        </w:rPr>
        <w:t>4.甲方负责</w:t>
      </w:r>
      <w:r>
        <w:rPr>
          <w:rFonts w:hint="eastAsia" w:ascii="仿宋" w:hAnsi="仿宋" w:eastAsia="仿宋" w:cs="仿宋"/>
          <w:w w:val="101"/>
          <w:sz w:val="32"/>
          <w:szCs w:val="32"/>
          <w:lang w:eastAsia="zh-CN"/>
        </w:rPr>
        <w:t>对乙方的项目实施情况进行绩效评估</w:t>
      </w:r>
      <w:r>
        <w:rPr>
          <w:rFonts w:hint="eastAsia" w:ascii="仿宋" w:hAnsi="仿宋" w:eastAsia="仿宋" w:cs="仿宋"/>
          <w:w w:val="101"/>
          <w:sz w:val="32"/>
          <w:szCs w:val="32"/>
        </w:rPr>
        <w:t>，把控项目推进进度、运营质量及效果。</w:t>
      </w:r>
    </w:p>
    <w:p>
      <w:pPr>
        <w:pStyle w:val="7"/>
        <w:pageBreakBefore w:val="0"/>
        <w:kinsoku/>
        <w:wordWrap/>
        <w:overflowPunct/>
        <w:topLinePunct w:val="0"/>
        <w:autoSpaceDE w:val="0"/>
        <w:autoSpaceDN w:val="0"/>
        <w:bidi w:val="0"/>
        <w:adjustRightInd/>
        <w:snapToGrid/>
        <w:spacing w:line="560" w:lineRule="exact"/>
        <w:ind w:left="0" w:firstLine="649" w:firstLineChars="200"/>
        <w:jc w:val="left"/>
        <w:textAlignment w:val="auto"/>
        <w:rPr>
          <w:rFonts w:hint="eastAsia" w:ascii="楷体" w:hAnsi="楷体" w:eastAsia="楷体" w:cs="楷体"/>
          <w:b/>
          <w:bCs/>
          <w:w w:val="101"/>
          <w:sz w:val="32"/>
          <w:szCs w:val="32"/>
        </w:rPr>
      </w:pPr>
      <w:r>
        <w:rPr>
          <w:rFonts w:hint="eastAsia" w:ascii="楷体" w:hAnsi="楷体" w:eastAsia="楷体" w:cs="楷体"/>
          <w:b/>
          <w:bCs/>
          <w:w w:val="101"/>
          <w:sz w:val="32"/>
          <w:szCs w:val="32"/>
        </w:rPr>
        <w:t>（二）乙方</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eastAsia" w:ascii="仿宋" w:hAnsi="仿宋" w:eastAsia="仿宋" w:cs="仿宋"/>
          <w:w w:val="101"/>
          <w:sz w:val="32"/>
          <w:szCs w:val="32"/>
        </w:rPr>
        <w:t>1.乙方在合作经营宗旨和范围内，依法自主经营，自负盈亏。</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eastAsia" w:ascii="仿宋" w:hAnsi="仿宋" w:eastAsia="仿宋" w:cs="仿宋"/>
          <w:w w:val="101"/>
          <w:sz w:val="32"/>
          <w:szCs w:val="32"/>
        </w:rPr>
        <w:t>2.</w:t>
      </w:r>
      <w:r>
        <w:rPr>
          <w:rFonts w:hint="eastAsia" w:ascii="仿宋" w:hAnsi="仿宋" w:eastAsia="仿宋" w:cs="仿宋"/>
          <w:snapToGrid w:val="0"/>
          <w:color w:val="000000"/>
          <w:kern w:val="0"/>
          <w:sz w:val="32"/>
          <w:szCs w:val="32"/>
          <w:lang w:val="en-US" w:eastAsia="zh-CN"/>
        </w:rPr>
        <w:t>做好服务平台的基础信息维护、平台运营、活动运营等工作</w:t>
      </w:r>
      <w:r>
        <w:rPr>
          <w:rFonts w:hint="eastAsia" w:ascii="仿宋" w:hAnsi="仿宋" w:eastAsia="仿宋" w:cs="仿宋"/>
          <w:w w:val="101"/>
          <w:sz w:val="32"/>
          <w:szCs w:val="32"/>
          <w:lang w:val="en-US"/>
        </w:rPr>
        <w:t>，</w:t>
      </w:r>
      <w:r>
        <w:rPr>
          <w:rFonts w:hint="eastAsia" w:ascii="仿宋" w:hAnsi="仿宋" w:eastAsia="仿宋" w:cs="仿宋"/>
          <w:w w:val="101"/>
          <w:sz w:val="32"/>
          <w:szCs w:val="32"/>
        </w:rPr>
        <w:t>保证各项工作正常开展、数据互联互通、各单位的高效对接。</w:t>
      </w:r>
    </w:p>
    <w:p>
      <w:pPr>
        <w:pStyle w:val="7"/>
        <w:pageBreakBefore w:val="0"/>
        <w:kinsoku/>
        <w:wordWrap/>
        <w:overflowPunct/>
        <w:topLinePunct w:val="0"/>
        <w:autoSpaceDE w:val="0"/>
        <w:autoSpaceDN w:val="0"/>
        <w:bidi w:val="0"/>
        <w:adjustRightInd/>
        <w:snapToGrid/>
        <w:spacing w:line="560" w:lineRule="exact"/>
        <w:ind w:left="0" w:firstLine="646" w:firstLineChars="200"/>
        <w:jc w:val="left"/>
        <w:textAlignment w:val="auto"/>
        <w:rPr>
          <w:rFonts w:hint="eastAsia" w:ascii="仿宋" w:hAnsi="仿宋" w:eastAsia="仿宋" w:cs="仿宋"/>
          <w:w w:val="101"/>
          <w:sz w:val="32"/>
          <w:szCs w:val="32"/>
          <w:lang w:val="en-US"/>
        </w:rPr>
      </w:pPr>
      <w:r>
        <w:rPr>
          <w:rFonts w:ascii="仿宋" w:hAnsi="仿宋" w:eastAsia="仿宋" w:cs="仿宋"/>
          <w:w w:val="101"/>
          <w:sz w:val="32"/>
          <w:szCs w:val="32"/>
        </w:rPr>
        <w:t>3.</w:t>
      </w:r>
      <w:r>
        <w:rPr>
          <w:rFonts w:hint="eastAsia" w:ascii="仿宋" w:hAnsi="仿宋" w:eastAsia="仿宋" w:cs="仿宋"/>
          <w:w w:val="101"/>
          <w:sz w:val="32"/>
          <w:szCs w:val="32"/>
          <w:lang w:val="en-US"/>
        </w:rPr>
        <w:t>配备项目团队和人员，并对人员进行业务培训。</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default" w:ascii="仿宋" w:hAnsi="仿宋" w:eastAsia="仿宋" w:cs="仿宋"/>
          <w:w w:val="101"/>
          <w:sz w:val="32"/>
          <w:szCs w:val="32"/>
        </w:rPr>
        <w:t>4</w:t>
      </w:r>
      <w:r>
        <w:rPr>
          <w:rFonts w:hint="eastAsia" w:ascii="仿宋" w:hAnsi="仿宋" w:eastAsia="仿宋" w:cs="仿宋"/>
          <w:w w:val="101"/>
          <w:sz w:val="32"/>
          <w:szCs w:val="32"/>
        </w:rPr>
        <w:t>.乙方在开展</w:t>
      </w:r>
      <w:r>
        <w:rPr>
          <w:rFonts w:hint="eastAsia" w:ascii="仿宋" w:hAnsi="仿宋" w:eastAsia="仿宋" w:cs="仿宋"/>
          <w:w w:val="101"/>
          <w:sz w:val="32"/>
          <w:szCs w:val="32"/>
          <w:lang w:val="en-US"/>
        </w:rPr>
        <w:t>项目运营和</w:t>
      </w:r>
      <w:r>
        <w:rPr>
          <w:rFonts w:hint="eastAsia" w:ascii="仿宋" w:hAnsi="仿宋" w:eastAsia="仿宋" w:cs="仿宋"/>
          <w:w w:val="101"/>
          <w:sz w:val="32"/>
          <w:szCs w:val="32"/>
        </w:rPr>
        <w:t>各类线上线下活动时，负责做好组织、沟通、协调、运营、资源整合等工作，保证各项</w:t>
      </w:r>
      <w:r>
        <w:rPr>
          <w:rFonts w:hint="eastAsia" w:ascii="仿宋" w:hAnsi="仿宋" w:eastAsia="仿宋" w:cs="仿宋"/>
          <w:w w:val="101"/>
          <w:sz w:val="32"/>
          <w:szCs w:val="32"/>
          <w:lang w:val="en-US"/>
        </w:rPr>
        <w:t>工作和</w:t>
      </w:r>
      <w:r>
        <w:rPr>
          <w:rFonts w:hint="eastAsia" w:ascii="仿宋" w:hAnsi="仿宋" w:eastAsia="仿宋" w:cs="仿宋"/>
          <w:w w:val="101"/>
          <w:sz w:val="32"/>
          <w:szCs w:val="32"/>
        </w:rPr>
        <w:t>活动的顺利进行，保证参会人员数量。</w:t>
      </w:r>
    </w:p>
    <w:p>
      <w:pPr>
        <w:pStyle w:val="2"/>
        <w:pageBreakBefore w:val="0"/>
        <w:kinsoku/>
        <w:wordWrap/>
        <w:overflowPunct/>
        <w:topLinePunct w:val="0"/>
        <w:bidi w:val="0"/>
        <w:adjustRightInd/>
        <w:snapToGrid/>
        <w:spacing w:before="0" w:after="0" w:line="560" w:lineRule="exact"/>
        <w:ind w:firstLine="640" w:firstLineChars="200"/>
        <w:jc w:val="left"/>
        <w:textAlignment w:val="auto"/>
        <w:rPr>
          <w:rFonts w:hint="eastAsia" w:eastAsia="仿宋"/>
          <w:sz w:val="32"/>
          <w:szCs w:val="32"/>
        </w:rPr>
      </w:pPr>
      <w:r>
        <w:rPr>
          <w:rFonts w:hint="default" w:ascii="仿宋" w:hAnsi="仿宋" w:eastAsia="仿宋" w:cs="仿宋"/>
          <w:snapToGrid w:val="0"/>
          <w:color w:val="000000"/>
          <w:kern w:val="0"/>
          <w:sz w:val="32"/>
          <w:szCs w:val="32"/>
          <w:lang w:eastAsia="zh-CN"/>
        </w:rPr>
        <w:t>5.</w:t>
      </w:r>
      <w:r>
        <w:rPr>
          <w:rFonts w:hint="eastAsia" w:ascii="仿宋" w:hAnsi="仿宋" w:eastAsia="仿宋" w:cs="仿宋"/>
          <w:snapToGrid w:val="0"/>
          <w:color w:val="000000"/>
          <w:kern w:val="0"/>
          <w:sz w:val="32"/>
          <w:szCs w:val="32"/>
          <w:lang w:val="en-US" w:eastAsia="zh-CN"/>
        </w:rPr>
        <w:t>负责制定服务流程和服务标准等</w:t>
      </w:r>
      <w:r>
        <w:rPr>
          <w:rFonts w:hint="eastAsia" w:ascii="仿宋" w:hAnsi="仿宋" w:eastAsia="仿宋" w:cs="仿宋"/>
          <w:snapToGrid w:val="0"/>
          <w:color w:val="000000"/>
          <w:kern w:val="0"/>
          <w:sz w:val="32"/>
          <w:szCs w:val="32"/>
          <w:lang w:val="en-US"/>
        </w:rPr>
        <w:t>。</w:t>
      </w:r>
    </w:p>
    <w:p>
      <w:pPr>
        <w:pageBreakBefore w:val="0"/>
        <w:kinsoku/>
        <w:wordWrap/>
        <w:overflowPunct/>
        <w:topLinePunct w:val="0"/>
        <w:bidi w:val="0"/>
        <w:adjustRightInd/>
        <w:snapToGrid/>
        <w:spacing w:line="560" w:lineRule="exact"/>
        <w:ind w:left="0" w:firstLine="646" w:firstLineChars="200"/>
        <w:jc w:val="left"/>
        <w:textAlignment w:val="auto"/>
        <w:rPr>
          <w:rFonts w:hint="eastAsia" w:ascii="仿宋" w:hAnsi="仿宋" w:eastAsia="仿宋" w:cs="仿宋"/>
          <w:w w:val="101"/>
          <w:sz w:val="32"/>
          <w:szCs w:val="32"/>
        </w:rPr>
      </w:pPr>
      <w:r>
        <w:rPr>
          <w:rFonts w:hint="default" w:ascii="仿宋" w:hAnsi="仿宋" w:eastAsia="仿宋" w:cs="仿宋"/>
          <w:w w:val="101"/>
          <w:sz w:val="32"/>
          <w:szCs w:val="32"/>
        </w:rPr>
        <w:t>6</w:t>
      </w:r>
      <w:r>
        <w:rPr>
          <w:rFonts w:hint="eastAsia" w:ascii="仿宋" w:hAnsi="仿宋" w:eastAsia="仿宋" w:cs="仿宋"/>
          <w:w w:val="101"/>
          <w:sz w:val="32"/>
          <w:szCs w:val="32"/>
        </w:rPr>
        <w:t>.乙方在各盟市、旗县（市、区)开展工作时，接受各盟市、旗县（市、区)人社部门的监督</w:t>
      </w:r>
      <w:r>
        <w:rPr>
          <w:rFonts w:hint="eastAsia" w:ascii="仿宋" w:hAnsi="仿宋" w:eastAsia="仿宋" w:cs="仿宋"/>
          <w:w w:val="101"/>
          <w:sz w:val="32"/>
          <w:szCs w:val="32"/>
          <w:lang w:val="en-US"/>
        </w:rPr>
        <w:t>与指导</w:t>
      </w:r>
      <w:r>
        <w:rPr>
          <w:rFonts w:hint="eastAsia" w:ascii="仿宋" w:hAnsi="仿宋" w:eastAsia="仿宋" w:cs="仿宋"/>
          <w:w w:val="101"/>
          <w:sz w:val="32"/>
          <w:szCs w:val="32"/>
        </w:rPr>
        <w:t>。</w:t>
      </w:r>
    </w:p>
    <w:p>
      <w:pPr>
        <w:pageBreakBefore w:val="0"/>
        <w:kinsoku/>
        <w:wordWrap/>
        <w:overflowPunct/>
        <w:topLinePunct w:val="0"/>
        <w:bidi w:val="0"/>
        <w:adjustRightInd/>
        <w:snapToGrid/>
        <w:spacing w:line="560" w:lineRule="exact"/>
        <w:ind w:left="0" w:firstLine="643" w:firstLineChars="200"/>
        <w:jc w:val="left"/>
        <w:textAlignment w:val="auto"/>
        <w:rPr>
          <w:rFonts w:ascii="楷体" w:hAnsi="楷体" w:eastAsia="楷体" w:cs="楷体"/>
          <w:b/>
          <w:bCs/>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val="en-US"/>
        </w:rPr>
        <w:t>双方</w:t>
      </w:r>
      <w:r>
        <w:rPr>
          <w:rFonts w:hint="eastAsia" w:ascii="楷体" w:hAnsi="楷体" w:eastAsia="楷体" w:cs="楷体"/>
          <w:b/>
          <w:bCs/>
          <w:sz w:val="32"/>
          <w:szCs w:val="32"/>
        </w:rPr>
        <w:t>保密义务</w:t>
      </w:r>
    </w:p>
    <w:p>
      <w:pPr>
        <w:pageBreakBefore w:val="0"/>
        <w:kinsoku/>
        <w:wordWrap/>
        <w:overflowPunct/>
        <w:topLinePunct w:val="0"/>
        <w:bidi w:val="0"/>
        <w:adjustRightInd/>
        <w:snapToGrid/>
        <w:spacing w:line="560" w:lineRule="exact"/>
        <w:ind w:left="0" w:firstLine="640" w:firstLineChars="200"/>
        <w:jc w:val="left"/>
        <w:textAlignment w:val="auto"/>
        <w:rPr>
          <w:rFonts w:hint="eastAsia" w:ascii="黑体" w:hAnsi="黑体" w:eastAsia="黑体" w:cs="黑体"/>
          <w:sz w:val="32"/>
          <w:szCs w:val="32"/>
          <w:lang w:val="en-US"/>
        </w:rPr>
      </w:pPr>
      <w:r>
        <w:rPr>
          <w:rFonts w:hint="eastAsia" w:ascii="仿宋" w:hAnsi="仿宋" w:eastAsia="仿宋"/>
          <w:sz w:val="32"/>
          <w:szCs w:val="32"/>
        </w:rPr>
        <w:t>在本项目实施（合同履行）期间和项目结束（合同解除）后，双方均不得向第三方泄漏与本项目服务、合同或有关的任何内容、数据或其他信息。该保密条款长期有效，不因本合同终止而无效。</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rPr>
        <w:t>十</w:t>
      </w:r>
      <w:r>
        <w:rPr>
          <w:rFonts w:hint="eastAsia" w:ascii="黑体" w:hAnsi="黑体" w:eastAsia="黑体" w:cs="黑体"/>
          <w:sz w:val="32"/>
          <w:szCs w:val="32"/>
        </w:rPr>
        <w:t>、违约条款</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sz w:val="32"/>
          <w:szCs w:val="32"/>
        </w:rPr>
      </w:pPr>
      <w:r>
        <w:rPr>
          <w:rFonts w:ascii="仿宋" w:hAnsi="仿宋" w:eastAsia="仿宋" w:cs="仿宋"/>
          <w:bCs/>
          <w:color w:val="auto"/>
          <w:sz w:val="32"/>
          <w:szCs w:val="32"/>
        </w:rPr>
        <w:t>（</w:t>
      </w:r>
      <w:r>
        <w:rPr>
          <w:rFonts w:hint="eastAsia" w:ascii="仿宋" w:hAnsi="仿宋" w:eastAsia="仿宋" w:cs="仿宋"/>
          <w:bCs/>
          <w:color w:val="auto"/>
          <w:sz w:val="32"/>
          <w:szCs w:val="32"/>
        </w:rPr>
        <w:t>一</w:t>
      </w:r>
      <w:r>
        <w:rPr>
          <w:rFonts w:ascii="仿宋" w:hAnsi="仿宋" w:eastAsia="仿宋" w:cs="仿宋"/>
          <w:bCs/>
          <w:color w:val="auto"/>
          <w:sz w:val="32"/>
          <w:szCs w:val="32"/>
        </w:rPr>
        <w:t>）</w:t>
      </w:r>
      <w:r>
        <w:rPr>
          <w:rFonts w:hint="eastAsia" w:ascii="仿宋" w:hAnsi="仿宋" w:eastAsia="仿宋" w:cs="仿宋"/>
          <w:bCs/>
          <w:color w:val="auto"/>
          <w:sz w:val="32"/>
          <w:szCs w:val="32"/>
        </w:rPr>
        <w:t xml:space="preserve">甲方逾期支付合同款项的，可根据实际情况，向乙方说明后，延期给付。如果没有特殊情况下，每延期 </w:t>
      </w:r>
      <w:r>
        <w:rPr>
          <w:rFonts w:hint="eastAsia" w:ascii="仿宋" w:hAnsi="仿宋" w:eastAsia="仿宋" w:cs="仿宋"/>
          <w:bCs/>
          <w:color w:val="auto"/>
          <w:sz w:val="32"/>
          <w:szCs w:val="32"/>
          <w:u w:val="single"/>
        </w:rPr>
        <w:t>1</w:t>
      </w:r>
      <w:r>
        <w:rPr>
          <w:rFonts w:hint="eastAsia" w:ascii="仿宋" w:hAnsi="仿宋" w:eastAsia="仿宋" w:cs="仿宋"/>
          <w:bCs/>
          <w:color w:val="auto"/>
          <w:sz w:val="32"/>
          <w:szCs w:val="32"/>
        </w:rPr>
        <w:t>日，甲方</w:t>
      </w:r>
      <w:r>
        <w:rPr>
          <w:rFonts w:hint="eastAsia" w:ascii="仿宋" w:hAnsi="仿宋" w:eastAsia="仿宋" w:cs="仿宋"/>
          <w:bCs/>
          <w:sz w:val="32"/>
          <w:szCs w:val="32"/>
        </w:rPr>
        <w:t>应按照合同总金额的</w:t>
      </w:r>
      <w:r>
        <w:rPr>
          <w:rFonts w:hint="eastAsia" w:ascii="仿宋" w:hAnsi="仿宋" w:eastAsia="仿宋" w:cs="仿宋"/>
          <w:bCs/>
          <w:sz w:val="32"/>
          <w:szCs w:val="32"/>
          <w:u w:val="single"/>
        </w:rPr>
        <w:t>0.</w:t>
      </w:r>
      <w:r>
        <w:rPr>
          <w:rFonts w:hint="default" w:ascii="仿宋" w:hAnsi="仿宋" w:eastAsia="仿宋" w:cs="仿宋"/>
          <w:bCs/>
          <w:sz w:val="32"/>
          <w:szCs w:val="32"/>
          <w:u w:val="single"/>
        </w:rPr>
        <w:t>1</w:t>
      </w:r>
      <w:r>
        <w:rPr>
          <w:rFonts w:ascii="仿宋" w:hAnsi="仿宋" w:eastAsia="仿宋" w:cs="仿宋"/>
          <w:bCs/>
          <w:sz w:val="32"/>
          <w:szCs w:val="32"/>
          <w:u w:val="single"/>
        </w:rPr>
        <w:t>‰</w:t>
      </w:r>
      <w:r>
        <w:rPr>
          <w:rFonts w:hint="eastAsia" w:ascii="仿宋" w:hAnsi="仿宋" w:eastAsia="仿宋" w:cs="仿宋"/>
          <w:bCs/>
          <w:sz w:val="32"/>
          <w:szCs w:val="32"/>
        </w:rPr>
        <w:t>向乙方支付违约款，并承担相应违约责任。延期达到</w:t>
      </w:r>
      <w:r>
        <w:rPr>
          <w:rFonts w:hint="eastAsia" w:ascii="仿宋" w:hAnsi="仿宋" w:eastAsia="仿宋" w:cs="仿宋"/>
          <w:bCs/>
          <w:sz w:val="32"/>
          <w:szCs w:val="32"/>
          <w:u w:val="single"/>
        </w:rPr>
        <w:t>60</w:t>
      </w:r>
      <w:r>
        <w:rPr>
          <w:rFonts w:hint="eastAsia" w:ascii="仿宋" w:hAnsi="仿宋" w:eastAsia="仿宋" w:cs="仿宋"/>
          <w:bCs/>
          <w:sz w:val="32"/>
          <w:szCs w:val="32"/>
        </w:rPr>
        <w:t>日，乙方有权解除合同，并要求甲方赔偿由此造成的经济损失。</w:t>
      </w:r>
    </w:p>
    <w:p>
      <w:pPr>
        <w:pStyle w:val="19"/>
        <w:pageBreakBefore w:val="0"/>
        <w:widowControl/>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kern w:val="2"/>
          <w:sz w:val="32"/>
          <w:szCs w:val="32"/>
        </w:rPr>
      </w:pPr>
      <w:r>
        <w:rPr>
          <w:rFonts w:ascii="仿宋" w:hAnsi="仿宋" w:eastAsia="仿宋" w:cs="仿宋"/>
          <w:bCs/>
          <w:kern w:val="2"/>
          <w:sz w:val="32"/>
          <w:szCs w:val="32"/>
        </w:rPr>
        <w:t>（</w:t>
      </w:r>
      <w:r>
        <w:rPr>
          <w:rFonts w:hint="eastAsia" w:ascii="仿宋" w:hAnsi="仿宋" w:eastAsia="仿宋" w:cs="仿宋"/>
          <w:bCs/>
          <w:kern w:val="2"/>
          <w:sz w:val="32"/>
          <w:szCs w:val="32"/>
        </w:rPr>
        <w:t>二</w:t>
      </w:r>
      <w:r>
        <w:rPr>
          <w:rFonts w:ascii="仿宋" w:hAnsi="仿宋" w:eastAsia="仿宋" w:cs="仿宋"/>
          <w:bCs/>
          <w:kern w:val="2"/>
          <w:sz w:val="32"/>
          <w:szCs w:val="32"/>
        </w:rPr>
        <w:t>）</w:t>
      </w:r>
      <w:r>
        <w:rPr>
          <w:rFonts w:hint="eastAsia" w:ascii="仿宋" w:hAnsi="仿宋" w:eastAsia="仿宋" w:cs="仿宋"/>
          <w:bCs/>
          <w:kern w:val="2"/>
          <w:sz w:val="32"/>
          <w:szCs w:val="32"/>
        </w:rPr>
        <w:t>乙方未按服务质量、服务内容、服务标准的要求逾期提供服务成果的，每延期</w:t>
      </w:r>
      <w:r>
        <w:rPr>
          <w:rFonts w:hint="eastAsia" w:ascii="仿宋" w:hAnsi="仿宋" w:eastAsia="仿宋" w:cs="仿宋"/>
          <w:bCs/>
          <w:kern w:val="2"/>
          <w:sz w:val="32"/>
          <w:szCs w:val="32"/>
          <w:u w:val="single"/>
        </w:rPr>
        <w:t>1</w:t>
      </w:r>
      <w:r>
        <w:rPr>
          <w:rFonts w:hint="eastAsia" w:ascii="仿宋" w:hAnsi="仿宋" w:eastAsia="仿宋" w:cs="仿宋"/>
          <w:bCs/>
          <w:kern w:val="2"/>
          <w:sz w:val="32"/>
          <w:szCs w:val="32"/>
        </w:rPr>
        <w:t>日，乙方应按照合同总金额的</w:t>
      </w:r>
      <w:r>
        <w:rPr>
          <w:rFonts w:hint="eastAsia" w:ascii="仿宋" w:hAnsi="仿宋" w:eastAsia="仿宋" w:cs="仿宋"/>
          <w:bCs/>
          <w:kern w:val="2"/>
          <w:sz w:val="32"/>
          <w:szCs w:val="32"/>
          <w:u w:val="single"/>
        </w:rPr>
        <w:t>0.</w:t>
      </w:r>
      <w:r>
        <w:rPr>
          <w:rFonts w:hint="default" w:ascii="仿宋" w:hAnsi="仿宋" w:eastAsia="仿宋" w:cs="仿宋"/>
          <w:bCs/>
          <w:kern w:val="2"/>
          <w:sz w:val="32"/>
          <w:szCs w:val="32"/>
          <w:u w:val="single"/>
        </w:rPr>
        <w:t>1</w:t>
      </w:r>
      <w:r>
        <w:rPr>
          <w:rFonts w:ascii="仿宋" w:hAnsi="仿宋" w:eastAsia="仿宋" w:cs="仿宋"/>
          <w:bCs/>
          <w:sz w:val="32"/>
          <w:szCs w:val="32"/>
          <w:u w:val="single"/>
        </w:rPr>
        <w:t>‰</w:t>
      </w:r>
      <w:r>
        <w:rPr>
          <w:rFonts w:hint="eastAsia" w:ascii="仿宋" w:hAnsi="仿宋" w:eastAsia="仿宋" w:cs="仿宋"/>
          <w:bCs/>
          <w:kern w:val="2"/>
          <w:sz w:val="32"/>
          <w:szCs w:val="32"/>
        </w:rPr>
        <w:t>向甲方支付违约款，并承担相应违约责任。延期达到</w:t>
      </w:r>
      <w:r>
        <w:rPr>
          <w:rFonts w:ascii="仿宋" w:hAnsi="仿宋" w:eastAsia="仿宋" w:cs="仿宋"/>
          <w:bCs/>
          <w:kern w:val="2"/>
          <w:sz w:val="32"/>
          <w:szCs w:val="32"/>
          <w:u w:val="single"/>
        </w:rPr>
        <w:t>6</w:t>
      </w:r>
      <w:r>
        <w:rPr>
          <w:rFonts w:hint="eastAsia" w:ascii="仿宋" w:hAnsi="仿宋" w:eastAsia="仿宋" w:cs="仿宋"/>
          <w:bCs/>
          <w:kern w:val="2"/>
          <w:sz w:val="32"/>
          <w:szCs w:val="32"/>
          <w:u w:val="single"/>
        </w:rPr>
        <w:t>0</w:t>
      </w:r>
      <w:r>
        <w:rPr>
          <w:rFonts w:hint="eastAsia" w:ascii="仿宋" w:hAnsi="仿宋" w:eastAsia="仿宋" w:cs="仿宋"/>
          <w:bCs/>
          <w:kern w:val="2"/>
          <w:sz w:val="32"/>
          <w:szCs w:val="32"/>
        </w:rPr>
        <w:t>日，甲方有权解除合同，并要求乙方返还已支付的全部合同价款。</w:t>
      </w:r>
    </w:p>
    <w:p>
      <w:pPr>
        <w:pStyle w:val="19"/>
        <w:pageBreakBefore w:val="0"/>
        <w:widowControl/>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kern w:val="2"/>
          <w:sz w:val="32"/>
          <w:szCs w:val="32"/>
        </w:rPr>
      </w:pPr>
      <w:r>
        <w:rPr>
          <w:rFonts w:hint="eastAsia" w:ascii="仿宋" w:hAnsi="仿宋" w:eastAsia="仿宋" w:cs="仿宋"/>
          <w:bCs/>
          <w:kern w:val="2"/>
          <w:sz w:val="32"/>
          <w:szCs w:val="32"/>
        </w:rPr>
        <w:t>（三）乙方在参与本项目全部过程中，如存在提供虚假承诺、证明等违法违规行为，应承担相应的法律责任。</w:t>
      </w:r>
    </w:p>
    <w:p>
      <w:pPr>
        <w:pStyle w:val="19"/>
        <w:pageBreakBefore w:val="0"/>
        <w:widowControl/>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kern w:val="2"/>
          <w:sz w:val="32"/>
          <w:szCs w:val="32"/>
        </w:rPr>
      </w:pPr>
      <w:r>
        <w:rPr>
          <w:rFonts w:hint="eastAsia" w:ascii="仿宋" w:hAnsi="仿宋" w:eastAsia="仿宋" w:cs="仿宋"/>
          <w:bCs/>
          <w:kern w:val="2"/>
          <w:sz w:val="32"/>
          <w:szCs w:val="32"/>
        </w:rPr>
        <w:t>（四）甲乙双方存在其他违反本合同的行为，均应承担相应的违约责任。</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rPr>
        <w:t>一</w:t>
      </w:r>
      <w:r>
        <w:rPr>
          <w:rFonts w:hint="eastAsia" w:ascii="黑体" w:hAnsi="黑体" w:eastAsia="黑体" w:cs="黑体"/>
          <w:sz w:val="32"/>
          <w:szCs w:val="32"/>
        </w:rPr>
        <w:t>、不可抗力</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1.如因地震、台风、战争、瘟疫及其他特大自然灾害等不可抗力因素，甲乙双方不能履行或部分不能履行本</w:t>
      </w:r>
      <w:r>
        <w:rPr>
          <w:rFonts w:ascii="仿宋" w:hAnsi="仿宋" w:eastAsia="仿宋" w:cs="仿宋"/>
          <w:bCs/>
          <w:sz w:val="32"/>
          <w:szCs w:val="32"/>
        </w:rPr>
        <w:t>合同</w:t>
      </w:r>
      <w:r>
        <w:rPr>
          <w:rFonts w:hint="eastAsia" w:ascii="仿宋" w:hAnsi="仿宋" w:eastAsia="仿宋" w:cs="仿宋"/>
          <w:bCs/>
          <w:sz w:val="32"/>
          <w:szCs w:val="32"/>
        </w:rPr>
        <w:t>的，双方均不负违约赔偿责任，但应在不可抗力事件发生后</w:t>
      </w:r>
      <w:r>
        <w:rPr>
          <w:rFonts w:hint="eastAsia" w:ascii="仿宋" w:hAnsi="仿宋" w:eastAsia="仿宋" w:cs="仿宋"/>
          <w:bCs/>
          <w:sz w:val="32"/>
          <w:szCs w:val="32"/>
          <w:u w:val="single"/>
        </w:rPr>
        <w:t>30个工作</w:t>
      </w:r>
      <w:r>
        <w:rPr>
          <w:rFonts w:hint="eastAsia" w:ascii="仿宋" w:hAnsi="仿宋" w:eastAsia="仿宋" w:cs="仿宋"/>
          <w:bCs/>
          <w:sz w:val="32"/>
          <w:szCs w:val="32"/>
        </w:rPr>
        <w:t>日内向对方书面报告所发生的不可抗力事由。</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auto"/>
          <w:sz w:val="32"/>
          <w:szCs w:val="32"/>
        </w:rPr>
      </w:pPr>
      <w:r>
        <w:rPr>
          <w:rFonts w:hint="eastAsia" w:ascii="仿宋" w:hAnsi="仿宋" w:eastAsia="仿宋" w:cs="仿宋"/>
          <w:bCs/>
          <w:sz w:val="32"/>
          <w:szCs w:val="32"/>
        </w:rPr>
        <w:t>2.如因不可抗力、不可归责于甲乙任何一方的原因，导致</w:t>
      </w:r>
      <w:r>
        <w:rPr>
          <w:rFonts w:ascii="仿宋" w:hAnsi="仿宋" w:eastAsia="仿宋" w:cs="仿宋"/>
          <w:bCs/>
          <w:sz w:val="32"/>
          <w:szCs w:val="32"/>
        </w:rPr>
        <w:t>合同</w:t>
      </w:r>
      <w:r>
        <w:rPr>
          <w:rFonts w:hint="eastAsia" w:ascii="仿宋" w:hAnsi="仿宋" w:eastAsia="仿宋" w:cs="仿宋"/>
          <w:bCs/>
          <w:sz w:val="32"/>
          <w:szCs w:val="32"/>
        </w:rPr>
        <w:t>一方无法履行本</w:t>
      </w:r>
      <w:r>
        <w:rPr>
          <w:rFonts w:ascii="仿宋" w:hAnsi="仿宋" w:eastAsia="仿宋" w:cs="仿宋"/>
          <w:bCs/>
          <w:sz w:val="32"/>
          <w:szCs w:val="32"/>
        </w:rPr>
        <w:t>合同</w:t>
      </w:r>
      <w:r>
        <w:rPr>
          <w:rFonts w:hint="eastAsia" w:ascii="仿宋" w:hAnsi="仿宋" w:eastAsia="仿宋" w:cs="仿宋"/>
          <w:bCs/>
          <w:sz w:val="32"/>
          <w:szCs w:val="32"/>
        </w:rPr>
        <w:t>的，该方不负违约赔偿责任。双方应协商</w:t>
      </w:r>
      <w:r>
        <w:rPr>
          <w:rFonts w:hint="eastAsia" w:ascii="仿宋" w:hAnsi="仿宋" w:eastAsia="仿宋" w:cs="仿宋"/>
          <w:bCs/>
          <w:color w:val="auto"/>
          <w:sz w:val="32"/>
          <w:szCs w:val="32"/>
        </w:rPr>
        <w:t>是否继续履行本</w:t>
      </w:r>
      <w:r>
        <w:rPr>
          <w:rFonts w:ascii="仿宋" w:hAnsi="仿宋" w:eastAsia="仿宋" w:cs="仿宋"/>
          <w:bCs/>
          <w:color w:val="auto"/>
          <w:sz w:val="32"/>
          <w:szCs w:val="32"/>
        </w:rPr>
        <w:t>合同</w:t>
      </w:r>
      <w:r>
        <w:rPr>
          <w:rFonts w:hint="eastAsia" w:ascii="仿宋" w:hAnsi="仿宋" w:eastAsia="仿宋" w:cs="仿宋"/>
          <w:bCs/>
          <w:color w:val="auto"/>
          <w:sz w:val="32"/>
          <w:szCs w:val="32"/>
        </w:rPr>
        <w:t>，不可抗力等原因消失之日起三个月仍不能达成一致的，本</w:t>
      </w:r>
      <w:r>
        <w:rPr>
          <w:rFonts w:ascii="仿宋" w:hAnsi="仿宋" w:eastAsia="仿宋" w:cs="仿宋"/>
          <w:bCs/>
          <w:color w:val="auto"/>
          <w:sz w:val="32"/>
          <w:szCs w:val="32"/>
        </w:rPr>
        <w:t>合同</w:t>
      </w:r>
      <w:r>
        <w:rPr>
          <w:rFonts w:hint="eastAsia" w:ascii="仿宋" w:hAnsi="仿宋" w:eastAsia="仿宋" w:cs="仿宋"/>
          <w:bCs/>
          <w:color w:val="auto"/>
          <w:sz w:val="32"/>
          <w:szCs w:val="32"/>
        </w:rPr>
        <w:t>自行终止。</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rPr>
        <w:t>二</w:t>
      </w:r>
      <w:r>
        <w:rPr>
          <w:rFonts w:hint="eastAsia" w:ascii="黑体" w:hAnsi="黑体" w:eastAsia="黑体" w:cs="黑体"/>
          <w:color w:val="auto"/>
          <w:sz w:val="32"/>
          <w:szCs w:val="32"/>
        </w:rPr>
        <w:t>、争议的解决方式</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合同发生纠纷时，双方应协商解决，</w:t>
      </w:r>
      <w:r>
        <w:rPr>
          <w:rFonts w:hint="eastAsia" w:ascii="仿宋" w:hAnsi="仿宋" w:eastAsia="仿宋" w:cs="仿宋"/>
          <w:color w:val="auto"/>
          <w:sz w:val="32"/>
          <w:szCs w:val="32"/>
          <w:u w:val="none"/>
        </w:rPr>
        <w:t>协商不成向</w:t>
      </w:r>
      <w:r>
        <w:rPr>
          <w:rFonts w:hint="eastAsia" w:ascii="仿宋" w:hAnsi="仿宋" w:eastAsia="仿宋" w:cs="仿宋"/>
          <w:color w:val="auto"/>
          <w:sz w:val="32"/>
          <w:szCs w:val="32"/>
          <w:u w:val="single"/>
        </w:rPr>
        <w:t>甲方所在地人民法院提起起诉</w:t>
      </w:r>
      <w:r>
        <w:rPr>
          <w:rFonts w:hint="eastAsia" w:ascii="仿宋" w:hAnsi="仿宋" w:eastAsia="仿宋" w:cs="仿宋"/>
          <w:color w:val="auto"/>
          <w:sz w:val="32"/>
          <w:szCs w:val="32"/>
        </w:rPr>
        <w:t>。</w:t>
      </w:r>
    </w:p>
    <w:p>
      <w:pPr>
        <w:pageBreakBefore w:val="0"/>
        <w:kinsoku/>
        <w:wordWrap/>
        <w:overflowPunct/>
        <w:topLinePunct w:val="0"/>
        <w:bidi w:val="0"/>
        <w:adjustRightInd/>
        <w:snapToGrid/>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rPr>
        <w:t>三</w:t>
      </w:r>
      <w:r>
        <w:rPr>
          <w:rFonts w:hint="eastAsia" w:ascii="黑体" w:hAnsi="黑体" w:eastAsia="黑体" w:cs="黑体"/>
          <w:sz w:val="32"/>
          <w:szCs w:val="32"/>
        </w:rPr>
        <w:t>、合同生效</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（一）本合同壹式</w:t>
      </w:r>
      <w:r>
        <w:rPr>
          <w:rFonts w:hint="eastAsia" w:ascii="仿宋" w:hAnsi="仿宋" w:eastAsia="仿宋" w:cs="仿宋"/>
          <w:sz w:val="32"/>
          <w:szCs w:val="32"/>
          <w:lang w:val="en-US"/>
        </w:rPr>
        <w:t>肆</w:t>
      </w:r>
      <w:r>
        <w:rPr>
          <w:rFonts w:hint="eastAsia" w:ascii="仿宋" w:hAnsi="仿宋" w:eastAsia="仿宋" w:cs="仿宋"/>
          <w:sz w:val="32"/>
          <w:szCs w:val="32"/>
        </w:rPr>
        <w:t>份，甲乙双方各执贰份，自甲乙双方</w:t>
      </w:r>
      <w:r>
        <w:rPr>
          <w:rFonts w:hint="eastAsia" w:ascii="仿宋" w:hAnsi="仿宋" w:eastAsia="仿宋" w:cs="仿宋"/>
          <w:bCs/>
          <w:sz w:val="32"/>
          <w:szCs w:val="32"/>
        </w:rPr>
        <w:t>法定代表人或负责人签字</w:t>
      </w:r>
      <w:r>
        <w:rPr>
          <w:rFonts w:hint="eastAsia" w:ascii="仿宋" w:hAnsi="仿宋" w:eastAsia="仿宋" w:cs="仿宋"/>
          <w:sz w:val="32"/>
          <w:szCs w:val="32"/>
        </w:rPr>
        <w:t>盖章之日起生效。</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sz w:val="32"/>
          <w:szCs w:val="32"/>
        </w:rPr>
      </w:pPr>
      <w:r>
        <w:rPr>
          <w:rFonts w:ascii="仿宋" w:hAnsi="仿宋" w:eastAsia="仿宋" w:cs="仿宋"/>
          <w:bCs/>
          <w:sz w:val="32"/>
          <w:szCs w:val="32"/>
        </w:rPr>
        <w:t>（</w:t>
      </w:r>
      <w:r>
        <w:rPr>
          <w:rFonts w:hint="eastAsia" w:ascii="仿宋" w:hAnsi="仿宋" w:eastAsia="仿宋" w:cs="仿宋"/>
          <w:bCs/>
          <w:sz w:val="32"/>
          <w:szCs w:val="32"/>
        </w:rPr>
        <w:t>二</w:t>
      </w:r>
      <w:r>
        <w:rPr>
          <w:rFonts w:ascii="仿宋" w:hAnsi="仿宋" w:eastAsia="仿宋" w:cs="仿宋"/>
          <w:bCs/>
          <w:sz w:val="32"/>
          <w:szCs w:val="32"/>
        </w:rPr>
        <w:t>）</w:t>
      </w:r>
      <w:r>
        <w:rPr>
          <w:rFonts w:hint="eastAsia" w:ascii="仿宋" w:hAnsi="仿宋" w:eastAsia="仿宋" w:cs="仿宋"/>
          <w:bCs/>
          <w:sz w:val="32"/>
          <w:szCs w:val="32"/>
        </w:rPr>
        <w:t>双方提供的一切承诺、技术资料及文件作为本</w:t>
      </w:r>
      <w:r>
        <w:rPr>
          <w:rFonts w:ascii="仿宋" w:hAnsi="仿宋" w:eastAsia="仿宋" w:cs="仿宋"/>
          <w:bCs/>
          <w:sz w:val="32"/>
          <w:szCs w:val="32"/>
        </w:rPr>
        <w:t>合同</w:t>
      </w:r>
      <w:r>
        <w:rPr>
          <w:rFonts w:hint="eastAsia" w:ascii="仿宋" w:hAnsi="仿宋" w:eastAsia="仿宋" w:cs="仿宋"/>
          <w:bCs/>
          <w:sz w:val="32"/>
          <w:szCs w:val="32"/>
        </w:rPr>
        <w:t>附件，与本</w:t>
      </w:r>
      <w:r>
        <w:rPr>
          <w:rFonts w:ascii="仿宋" w:hAnsi="仿宋" w:eastAsia="仿宋" w:cs="仿宋"/>
          <w:bCs/>
          <w:sz w:val="32"/>
          <w:szCs w:val="32"/>
        </w:rPr>
        <w:t>合同</w:t>
      </w:r>
      <w:r>
        <w:rPr>
          <w:rFonts w:hint="eastAsia" w:ascii="仿宋" w:hAnsi="仿宋" w:eastAsia="仿宋" w:cs="仿宋"/>
          <w:bCs/>
          <w:sz w:val="32"/>
          <w:szCs w:val="32"/>
        </w:rPr>
        <w:t>具有同等法律效力。</w:t>
      </w:r>
    </w:p>
    <w:p>
      <w:pPr>
        <w:pageBreakBefore w:val="0"/>
        <w:kinsoku/>
        <w:wordWrap/>
        <w:overflowPunct/>
        <w:topLinePunct w:val="0"/>
        <w:bidi w:val="0"/>
        <w:adjustRightInd/>
        <w:snapToGrid/>
        <w:spacing w:line="560" w:lineRule="exact"/>
        <w:ind w:left="0" w:firstLine="640" w:firstLineChars="200"/>
        <w:jc w:val="left"/>
        <w:textAlignment w:val="auto"/>
        <w:rPr>
          <w:rFonts w:ascii="仿宋" w:hAnsi="仿宋" w:eastAsia="仿宋" w:cs="仿宋"/>
          <w:bCs/>
          <w:sz w:val="32"/>
          <w:szCs w:val="32"/>
        </w:rPr>
      </w:pPr>
      <w:r>
        <w:rPr>
          <w:rFonts w:ascii="仿宋" w:hAnsi="仿宋" w:eastAsia="仿宋" w:cs="仿宋"/>
          <w:bCs/>
          <w:sz w:val="32"/>
          <w:szCs w:val="32"/>
        </w:rPr>
        <w:t>（</w:t>
      </w:r>
      <w:r>
        <w:rPr>
          <w:rFonts w:hint="eastAsia" w:ascii="仿宋" w:hAnsi="仿宋" w:eastAsia="仿宋" w:cs="仿宋"/>
          <w:bCs/>
          <w:sz w:val="32"/>
          <w:szCs w:val="32"/>
        </w:rPr>
        <w:t>三</w:t>
      </w:r>
      <w:r>
        <w:rPr>
          <w:rFonts w:ascii="仿宋" w:hAnsi="仿宋" w:eastAsia="仿宋" w:cs="仿宋"/>
          <w:bCs/>
          <w:sz w:val="32"/>
          <w:szCs w:val="32"/>
        </w:rPr>
        <w:t>）</w:t>
      </w:r>
      <w:r>
        <w:rPr>
          <w:rFonts w:hint="eastAsia" w:ascii="仿宋" w:hAnsi="仿宋" w:eastAsia="仿宋" w:cs="仿宋"/>
          <w:bCs/>
          <w:sz w:val="32"/>
          <w:szCs w:val="32"/>
        </w:rPr>
        <w:t>双方均保证各自具备签订和履行本</w:t>
      </w:r>
      <w:r>
        <w:rPr>
          <w:rFonts w:ascii="仿宋" w:hAnsi="仿宋" w:eastAsia="仿宋" w:cs="仿宋"/>
          <w:bCs/>
          <w:sz w:val="32"/>
          <w:szCs w:val="32"/>
        </w:rPr>
        <w:t>合同</w:t>
      </w:r>
      <w:r>
        <w:rPr>
          <w:rFonts w:hint="eastAsia" w:ascii="仿宋" w:hAnsi="仿宋" w:eastAsia="仿宋" w:cs="仿宋"/>
          <w:bCs/>
          <w:sz w:val="32"/>
          <w:szCs w:val="32"/>
        </w:rPr>
        <w:t>的资格和能力，否则应承担由此产生的包括赔偿对方损失在内的一切责任。</w:t>
      </w:r>
    </w:p>
    <w:p>
      <w:pPr>
        <w:pageBreakBefore w:val="0"/>
        <w:kinsoku/>
        <w:wordWrap/>
        <w:overflowPunct/>
        <w:topLinePunct w:val="0"/>
        <w:bidi w:val="0"/>
        <w:adjustRightInd/>
        <w:snapToGrid/>
        <w:spacing w:line="560" w:lineRule="exact"/>
        <w:ind w:left="0" w:firstLine="640" w:firstLineChars="200"/>
        <w:jc w:val="left"/>
        <w:textAlignment w:val="auto"/>
        <w:rPr>
          <w:sz w:val="32"/>
          <w:szCs w:val="32"/>
        </w:rPr>
      </w:pPr>
      <w:r>
        <w:rPr>
          <w:rFonts w:hint="eastAsia" w:ascii="仿宋" w:hAnsi="仿宋" w:eastAsia="仿宋" w:cs="仿宋"/>
          <w:sz w:val="32"/>
          <w:szCs w:val="32"/>
        </w:rPr>
        <w:t>（四）本</w:t>
      </w:r>
      <w:r>
        <w:rPr>
          <w:rFonts w:ascii="仿宋" w:hAnsi="仿宋" w:eastAsia="仿宋" w:cs="仿宋"/>
          <w:sz w:val="32"/>
          <w:szCs w:val="32"/>
        </w:rPr>
        <w:t>合同</w:t>
      </w:r>
      <w:r>
        <w:rPr>
          <w:rFonts w:hint="eastAsia" w:ascii="仿宋" w:hAnsi="仿宋" w:eastAsia="仿宋" w:cs="仿宋"/>
          <w:sz w:val="32"/>
          <w:szCs w:val="32"/>
        </w:rPr>
        <w:t>未尽事宜，由甲乙双方另行协商或签订补充协议，补充协议与本</w:t>
      </w:r>
      <w:r>
        <w:rPr>
          <w:rFonts w:ascii="仿宋" w:hAnsi="仿宋" w:eastAsia="仿宋" w:cs="仿宋"/>
          <w:sz w:val="32"/>
          <w:szCs w:val="32"/>
        </w:rPr>
        <w:t>合同</w:t>
      </w:r>
      <w:r>
        <w:rPr>
          <w:rFonts w:hint="eastAsia" w:ascii="仿宋" w:hAnsi="仿宋" w:eastAsia="仿宋" w:cs="仿宋"/>
          <w:sz w:val="32"/>
          <w:szCs w:val="32"/>
        </w:rPr>
        <w:t>有相驳之处以补充协议为准，补充协议与本</w:t>
      </w:r>
      <w:r>
        <w:rPr>
          <w:rFonts w:ascii="仿宋" w:hAnsi="仿宋" w:eastAsia="仿宋" w:cs="仿宋"/>
          <w:sz w:val="32"/>
          <w:szCs w:val="32"/>
        </w:rPr>
        <w:t>合同</w:t>
      </w:r>
      <w:r>
        <w:rPr>
          <w:rFonts w:hint="eastAsia" w:ascii="仿宋" w:hAnsi="仿宋" w:eastAsia="仿宋" w:cs="仿宋"/>
          <w:sz w:val="32"/>
          <w:szCs w:val="32"/>
        </w:rPr>
        <w:t>具有同等法律效力。</w:t>
      </w:r>
    </w:p>
    <w:p>
      <w:pPr>
        <w:pageBreakBefore w:val="0"/>
        <w:kinsoku/>
        <w:wordWrap/>
        <w:overflowPunct/>
        <w:topLinePunct w:val="0"/>
        <w:bidi w:val="0"/>
        <w:adjustRightInd/>
        <w:snapToGrid/>
        <w:spacing w:line="560" w:lineRule="exact"/>
        <w:ind w:left="0" w:firstLine="640" w:firstLineChars="200"/>
        <w:jc w:val="left"/>
        <w:textAlignment w:val="auto"/>
        <w:rPr>
          <w:rFonts w:hint="eastAsia" w:ascii="仿宋" w:hAnsi="仿宋" w:eastAsia="仿宋" w:cs="仿宋"/>
          <w:b/>
          <w:bCs/>
          <w:color w:val="000000"/>
          <w:kern w:val="0"/>
          <w:sz w:val="32"/>
          <w:szCs w:val="32"/>
        </w:rPr>
      </w:pPr>
      <w:r>
        <w:rPr>
          <w:rFonts w:hint="eastAsia" w:ascii="黑体" w:hAnsi="黑体" w:eastAsia="黑体" w:cs="黑体"/>
          <w:sz w:val="32"/>
          <w:szCs w:val="32"/>
        </w:rPr>
        <w:t>十</w:t>
      </w:r>
      <w:r>
        <w:rPr>
          <w:rFonts w:hint="eastAsia" w:ascii="黑体" w:hAnsi="黑体" w:eastAsia="黑体" w:cs="黑体"/>
          <w:sz w:val="32"/>
          <w:szCs w:val="32"/>
          <w:lang w:val="en-US"/>
        </w:rPr>
        <w:t>四</w:t>
      </w:r>
      <w:r>
        <w:rPr>
          <w:rFonts w:hint="eastAsia" w:ascii="黑体" w:hAnsi="黑体" w:eastAsia="黑体" w:cs="黑体"/>
          <w:sz w:val="32"/>
          <w:szCs w:val="32"/>
        </w:rPr>
        <w:t>、合同</w:t>
      </w:r>
      <w:r>
        <w:rPr>
          <w:rFonts w:hint="eastAsia" w:ascii="黑体" w:hAnsi="黑体" w:eastAsia="黑体" w:cs="黑体"/>
          <w:sz w:val="32"/>
          <w:szCs w:val="32"/>
          <w:lang w:val="en-US"/>
        </w:rPr>
        <w:t>附件</w:t>
      </w:r>
    </w:p>
    <w:p>
      <w:pPr>
        <w:pageBreakBefore w:val="0"/>
        <w:widowControl/>
        <w:kinsoku/>
        <w:wordWrap/>
        <w:overflowPunct/>
        <w:topLinePunct w:val="0"/>
        <w:bidi w:val="0"/>
        <w:adjustRightInd/>
        <w:snapToGrid/>
        <w:spacing w:line="560" w:lineRule="exact"/>
        <w:ind w:left="0" w:firstLine="640" w:firstLineChars="200"/>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w:t>
      </w:r>
      <w:r>
        <w:rPr>
          <w:rFonts w:hint="default"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rPr>
        <w:t>服务清单；</w:t>
      </w:r>
    </w:p>
    <w:p>
      <w:pPr>
        <w:pageBreakBefore w:val="0"/>
        <w:widowControl/>
        <w:kinsoku/>
        <w:wordWrap/>
        <w:overflowPunct/>
        <w:topLinePunct w:val="0"/>
        <w:bidi w:val="0"/>
        <w:adjustRightInd/>
        <w:snapToGrid/>
        <w:spacing w:line="560" w:lineRule="exact"/>
        <w:ind w:left="0" w:firstLine="640" w:firstLineChars="200"/>
        <w:jc w:val="left"/>
        <w:textAlignment w:val="auto"/>
        <w:rPr>
          <w:rFonts w:hint="eastAsia" w:ascii="仿宋" w:hAnsi="仿宋" w:eastAsia="仿宋" w:cs="仿宋"/>
          <w:b w:val="0"/>
          <w:bCs w:val="0"/>
          <w:color w:val="000000"/>
          <w:kern w:val="0"/>
          <w:sz w:val="32"/>
          <w:szCs w:val="32"/>
        </w:rPr>
      </w:pPr>
      <w:r>
        <w:rPr>
          <w:rFonts w:hint="default" w:ascii="仿宋" w:hAnsi="仿宋" w:eastAsia="仿宋" w:cs="仿宋"/>
          <w:b w:val="0"/>
          <w:bCs w:val="0"/>
          <w:color w:val="000000"/>
          <w:kern w:val="0"/>
          <w:sz w:val="32"/>
          <w:szCs w:val="32"/>
        </w:rPr>
        <w:t>2.</w:t>
      </w:r>
      <w:r>
        <w:rPr>
          <w:rFonts w:hint="eastAsia" w:ascii="仿宋" w:hAnsi="仿宋" w:eastAsia="仿宋" w:cs="仿宋"/>
          <w:b w:val="0"/>
          <w:bCs w:val="0"/>
          <w:color w:val="000000"/>
          <w:kern w:val="0"/>
          <w:sz w:val="32"/>
          <w:szCs w:val="32"/>
          <w:lang w:val="en-US"/>
        </w:rPr>
        <w:t>项目</w:t>
      </w:r>
      <w:r>
        <w:rPr>
          <w:rFonts w:hint="eastAsia" w:ascii="仿宋" w:hAnsi="仿宋" w:eastAsia="仿宋" w:cs="仿宋"/>
          <w:b w:val="0"/>
          <w:bCs w:val="0"/>
          <w:color w:val="000000"/>
          <w:kern w:val="0"/>
          <w:sz w:val="32"/>
          <w:szCs w:val="32"/>
        </w:rPr>
        <w:t>成交结果公告及成交通知书。</w:t>
      </w:r>
    </w:p>
    <w:p>
      <w:pPr>
        <w:pageBreakBefore w:val="0"/>
        <w:widowControl/>
        <w:kinsoku/>
        <w:wordWrap/>
        <w:overflowPunct/>
        <w:topLinePunct w:val="0"/>
        <w:bidi w:val="0"/>
        <w:adjustRightInd/>
        <w:snapToGrid/>
        <w:spacing w:line="560" w:lineRule="exact"/>
        <w:ind w:left="0"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val="en-US"/>
        </w:rPr>
        <w:t>以下无正文。</w:t>
      </w:r>
      <w:r>
        <w:rPr>
          <w:rFonts w:hint="eastAsia" w:ascii="仿宋" w:hAnsi="仿宋" w:eastAsia="仿宋" w:cs="仿宋"/>
          <w:b/>
          <w:bCs/>
          <w:color w:val="000000"/>
          <w:kern w:val="0"/>
          <w:sz w:val="32"/>
          <w:szCs w:val="32"/>
        </w:rPr>
        <w:t>）</w:t>
      </w:r>
    </w:p>
    <w:p>
      <w:pPr>
        <w:rPr>
          <w:sz w:val="32"/>
          <w:szCs w:val="32"/>
        </w:rPr>
      </w:pPr>
    </w:p>
    <w:p>
      <w:pPr>
        <w:pageBreakBefore w:val="0"/>
        <w:widowControl/>
        <w:kinsoku/>
        <w:wordWrap/>
        <w:overflowPunct/>
        <w:topLinePunct w:val="0"/>
        <w:bidi w:val="0"/>
        <w:adjustRightInd/>
        <w:snapToGrid/>
        <w:spacing w:line="240" w:lineRule="auto"/>
        <w:ind w:left="0"/>
        <w:jc w:val="left"/>
        <w:textAlignment w:val="auto"/>
        <w:rPr>
          <w:rFonts w:hint="eastAsia" w:ascii="仿宋" w:hAnsi="仿宋" w:eastAsia="仿宋" w:cs="仿宋"/>
          <w:b/>
          <w:bCs/>
          <w:color w:val="000000"/>
          <w:kern w:val="0"/>
          <w:sz w:val="32"/>
          <w:szCs w:val="32"/>
        </w:rPr>
      </w:pPr>
    </w:p>
    <w:p>
      <w:pPr>
        <w:pStyle w:val="2"/>
        <w:rPr>
          <w:rFonts w:hint="eastAsia"/>
          <w:sz w:val="32"/>
          <w:szCs w:val="32"/>
        </w:rPr>
      </w:pPr>
    </w:p>
    <w:p>
      <w:pPr>
        <w:pStyle w:val="7"/>
        <w:keepNext w:val="0"/>
        <w:keepLines w:val="0"/>
        <w:pageBreakBefore w:val="0"/>
        <w:kinsoku/>
        <w:wordWrap/>
        <w:overflowPunct/>
        <w:topLinePunct w:val="0"/>
        <w:bidi w:val="0"/>
        <w:adjustRightInd/>
        <w:snapToGrid/>
        <w:spacing w:before="0" w:after="0" w:line="560" w:lineRule="exact"/>
        <w:textAlignment w:val="auto"/>
        <w:rPr>
          <w:rFonts w:hint="eastAsia" w:ascii="仿宋" w:hAnsi="仿宋" w:eastAsia="仿宋" w:cs="仿宋"/>
          <w:b/>
          <w:bCs/>
          <w:kern w:val="2"/>
          <w:sz w:val="32"/>
          <w:szCs w:val="32"/>
          <w:lang w:bidi="ar-SA"/>
        </w:rPr>
      </w:pPr>
      <w:r>
        <w:rPr>
          <w:rFonts w:hint="default" w:ascii="仿宋" w:hAnsi="仿宋" w:eastAsia="仿宋" w:cs="仿宋"/>
          <w:b/>
          <w:bCs/>
          <w:kern w:val="2"/>
          <w:sz w:val="32"/>
          <w:szCs w:val="32"/>
          <w:lang w:eastAsia="zh-CN" w:bidi="ar-SA"/>
        </w:rPr>
        <w:t xml:space="preserve">    </w:t>
      </w:r>
      <w:r>
        <w:rPr>
          <w:rFonts w:hint="eastAsia" w:ascii="仿宋" w:hAnsi="仿宋" w:eastAsia="仿宋" w:cs="仿宋"/>
          <w:b/>
          <w:bCs/>
          <w:kern w:val="2"/>
          <w:sz w:val="32"/>
          <w:szCs w:val="32"/>
          <w:lang w:bidi="ar-SA"/>
        </w:rPr>
        <w:t>（</w:t>
      </w:r>
      <w:r>
        <w:rPr>
          <w:rFonts w:hint="eastAsia" w:ascii="仿宋" w:hAnsi="仿宋" w:eastAsia="仿宋" w:cs="仿宋"/>
          <w:b/>
          <w:bCs/>
          <w:kern w:val="2"/>
          <w:sz w:val="32"/>
          <w:szCs w:val="32"/>
          <w:lang w:val="en-US" w:bidi="ar-SA"/>
        </w:rPr>
        <w:t>本页为签署页，无正文。</w:t>
      </w:r>
      <w:r>
        <w:rPr>
          <w:rFonts w:hint="eastAsia" w:ascii="仿宋" w:hAnsi="仿宋" w:eastAsia="仿宋" w:cs="仿宋"/>
          <w:b/>
          <w:bCs/>
          <w:kern w:val="2"/>
          <w:sz w:val="32"/>
          <w:szCs w:val="32"/>
          <w:lang w:bidi="ar-SA"/>
        </w:rPr>
        <w:t>）</w:t>
      </w:r>
    </w:p>
    <w:p>
      <w:pPr>
        <w:pageBreakBefore w:val="0"/>
        <w:widowControl/>
        <w:kinsoku/>
        <w:wordWrap/>
        <w:overflowPunct/>
        <w:topLinePunct w:val="0"/>
        <w:bidi w:val="0"/>
        <w:adjustRightInd/>
        <w:snapToGrid/>
        <w:spacing w:line="240" w:lineRule="auto"/>
        <w:ind w:left="0"/>
        <w:jc w:val="left"/>
        <w:textAlignment w:val="auto"/>
        <w:rPr>
          <w:rFonts w:hint="eastAsia" w:ascii="仿宋" w:hAnsi="仿宋" w:eastAsia="仿宋" w:cs="仿宋"/>
          <w:b/>
          <w:bCs/>
          <w:color w:val="000000"/>
          <w:kern w:val="0"/>
          <w:sz w:val="32"/>
          <w:szCs w:val="32"/>
        </w:rPr>
      </w:pPr>
    </w:p>
    <w:p>
      <w:pPr>
        <w:pageBreakBefore w:val="0"/>
        <w:widowControl/>
        <w:kinsoku/>
        <w:wordWrap/>
        <w:overflowPunct/>
        <w:topLinePunct w:val="0"/>
        <w:bidi w:val="0"/>
        <w:adjustRightInd/>
        <w:snapToGrid/>
        <w:spacing w:line="240" w:lineRule="auto"/>
        <w:ind w:left="0"/>
        <w:jc w:val="left"/>
        <w:textAlignment w:val="auto"/>
        <w:rPr>
          <w:rFonts w:hint="eastAsia" w:ascii="仿宋" w:hAnsi="仿宋" w:eastAsia="仿宋" w:cs="仿宋"/>
          <w:b/>
          <w:bCs/>
          <w:color w:val="000000"/>
          <w:kern w:val="0"/>
          <w:sz w:val="32"/>
          <w:szCs w:val="32"/>
        </w:rPr>
      </w:pP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甲  方（盖章）：</w:t>
      </w:r>
      <w:r>
        <w:rPr>
          <w:rFonts w:hint="eastAsia" w:ascii="仿宋" w:hAnsi="仿宋" w:eastAsia="仿宋" w:cs="仿宋"/>
          <w:b/>
          <w:bCs/>
          <w:color w:val="000000"/>
          <w:kern w:val="0"/>
          <w:sz w:val="32"/>
          <w:szCs w:val="32"/>
          <w:lang w:val="en-US"/>
        </w:rPr>
        <w:t>内蒙古自治区</w:t>
      </w:r>
      <w:r>
        <w:rPr>
          <w:rFonts w:hint="eastAsia" w:ascii="仿宋" w:hAnsi="仿宋" w:eastAsia="仿宋" w:cs="仿宋"/>
          <w:b/>
          <w:bCs/>
          <w:color w:val="000000"/>
          <w:kern w:val="0"/>
          <w:sz w:val="32"/>
          <w:szCs w:val="32"/>
        </w:rPr>
        <w:t>就业服务中心</w:t>
      </w: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法定代表人或负责人（签</w:t>
      </w:r>
      <w:r>
        <w:rPr>
          <w:rFonts w:hint="eastAsia" w:ascii="仿宋" w:hAnsi="仿宋" w:eastAsia="仿宋" w:cs="仿宋"/>
          <w:color w:val="000000"/>
          <w:kern w:val="0"/>
          <w:sz w:val="32"/>
          <w:szCs w:val="32"/>
          <w:lang w:val="en-US"/>
        </w:rPr>
        <w:t>字或盖</w:t>
      </w:r>
      <w:r>
        <w:rPr>
          <w:rFonts w:hint="eastAsia" w:ascii="仿宋" w:hAnsi="仿宋" w:eastAsia="仿宋" w:cs="仿宋"/>
          <w:color w:val="000000"/>
          <w:kern w:val="0"/>
          <w:sz w:val="32"/>
          <w:szCs w:val="32"/>
        </w:rPr>
        <w:t>章）：</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 xml:space="preserve"> </w:t>
      </w: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b/>
          <w:bCs/>
          <w:color w:val="000000"/>
          <w:kern w:val="0"/>
          <w:sz w:val="32"/>
          <w:szCs w:val="32"/>
        </w:rPr>
      </w:pPr>
      <w:r>
        <w:rPr>
          <w:rFonts w:hint="eastAsia" w:ascii="仿宋" w:hAnsi="仿宋" w:eastAsia="仿宋" w:cs="仿宋"/>
          <w:color w:val="000000"/>
          <w:kern w:val="0"/>
          <w:sz w:val="32"/>
          <w:szCs w:val="32"/>
        </w:rPr>
        <w:t>日  期：</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日</w:t>
      </w:r>
    </w:p>
    <w:p>
      <w:pPr>
        <w:pageBreakBefore w:val="0"/>
        <w:widowControl/>
        <w:kinsoku/>
        <w:wordWrap/>
        <w:overflowPunct/>
        <w:topLinePunct w:val="0"/>
        <w:bidi w:val="0"/>
        <w:adjustRightInd/>
        <w:snapToGrid/>
        <w:spacing w:line="240" w:lineRule="auto"/>
        <w:ind w:left="0"/>
        <w:jc w:val="left"/>
        <w:textAlignment w:val="auto"/>
        <w:rPr>
          <w:rFonts w:hint="eastAsia" w:ascii="仿宋" w:hAnsi="仿宋" w:eastAsia="仿宋" w:cs="仿宋"/>
          <w:b/>
          <w:bCs/>
          <w:color w:val="000000"/>
          <w:kern w:val="0"/>
          <w:sz w:val="32"/>
          <w:szCs w:val="32"/>
        </w:rPr>
      </w:pPr>
    </w:p>
    <w:p>
      <w:pPr>
        <w:pageBreakBefore w:val="0"/>
        <w:widowControl/>
        <w:kinsoku/>
        <w:wordWrap/>
        <w:overflowPunct/>
        <w:topLinePunct w:val="0"/>
        <w:bidi w:val="0"/>
        <w:adjustRightInd/>
        <w:snapToGrid/>
        <w:spacing w:line="240" w:lineRule="auto"/>
        <w:ind w:left="0"/>
        <w:jc w:val="left"/>
        <w:textAlignment w:val="auto"/>
        <w:rPr>
          <w:rFonts w:hint="eastAsia" w:ascii="仿宋" w:hAnsi="仿宋" w:eastAsia="仿宋" w:cs="仿宋"/>
          <w:b/>
          <w:bCs/>
          <w:color w:val="000000"/>
          <w:kern w:val="0"/>
          <w:sz w:val="32"/>
          <w:szCs w:val="32"/>
        </w:rPr>
      </w:pP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乙  方（盖章）：上海创薪人力资源（集团）有限公司</w:t>
      </w: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法定代表人或负责人（签</w:t>
      </w:r>
      <w:r>
        <w:rPr>
          <w:rFonts w:hint="eastAsia" w:ascii="仿宋" w:hAnsi="仿宋" w:eastAsia="仿宋" w:cs="仿宋"/>
          <w:color w:val="000000"/>
          <w:kern w:val="0"/>
          <w:sz w:val="32"/>
          <w:szCs w:val="32"/>
          <w:lang w:val="en-US"/>
        </w:rPr>
        <w:t>字或盖</w:t>
      </w:r>
      <w:r>
        <w:rPr>
          <w:rFonts w:hint="eastAsia" w:ascii="仿宋" w:hAnsi="仿宋" w:eastAsia="仿宋" w:cs="仿宋"/>
          <w:color w:val="000000"/>
          <w:kern w:val="0"/>
          <w:sz w:val="32"/>
          <w:szCs w:val="32"/>
        </w:rPr>
        <w:t>章）：</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 xml:space="preserve"> </w:t>
      </w:r>
    </w:p>
    <w:p>
      <w:pPr>
        <w:pageBreakBefore w:val="0"/>
        <w:widowControl/>
        <w:kinsoku/>
        <w:wordWrap/>
        <w:overflowPunct/>
        <w:topLinePunct w:val="0"/>
        <w:bidi w:val="0"/>
        <w:adjustRightInd/>
        <w:snapToGrid/>
        <w:spacing w:line="240" w:lineRule="auto"/>
        <w:ind w:left="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日  期：</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日</w:t>
      </w:r>
    </w:p>
    <w:p>
      <w:pPr>
        <w:pStyle w:val="2"/>
        <w:jc w:val="both"/>
        <w:rPr>
          <w:rFonts w:hint="default"/>
          <w:sz w:val="32"/>
          <w:szCs w:val="32"/>
        </w:rPr>
      </w:pPr>
    </w:p>
    <w:p>
      <w:pPr>
        <w:pStyle w:val="2"/>
        <w:jc w:val="both"/>
        <w:rPr>
          <w:rFonts w:hint="default"/>
          <w:sz w:val="32"/>
          <w:szCs w:val="32"/>
        </w:rPr>
      </w:pPr>
    </w:p>
    <w:p>
      <w:pPr>
        <w:pStyle w:val="2"/>
        <w:jc w:val="both"/>
        <w:rPr>
          <w:rFonts w:hint="default"/>
          <w:sz w:val="32"/>
          <w:szCs w:val="32"/>
        </w:rPr>
      </w:pPr>
    </w:p>
    <w:p>
      <w:pPr>
        <w:pStyle w:val="2"/>
        <w:jc w:val="both"/>
        <w:rPr>
          <w:rFonts w:hint="default"/>
          <w:sz w:val="32"/>
          <w:szCs w:val="32"/>
        </w:rPr>
      </w:pPr>
    </w:p>
    <w:p>
      <w:pPr>
        <w:pStyle w:val="2"/>
        <w:jc w:val="both"/>
        <w:rPr>
          <w:rFonts w:hint="default"/>
          <w:sz w:val="32"/>
          <w:szCs w:val="32"/>
        </w:rPr>
      </w:pPr>
    </w:p>
    <w:p>
      <w:pPr>
        <w:pStyle w:val="2"/>
        <w:jc w:val="both"/>
        <w:rPr>
          <w:rFonts w:hint="default"/>
          <w:sz w:val="32"/>
          <w:szCs w:val="32"/>
        </w:rPr>
      </w:pPr>
    </w:p>
    <w:p>
      <w:pPr>
        <w:pStyle w:val="2"/>
        <w:jc w:val="both"/>
        <w:rPr>
          <w:rFonts w:hint="default"/>
          <w:sz w:val="32"/>
          <w:szCs w:val="32"/>
        </w:rPr>
      </w:pPr>
    </w:p>
    <w:p>
      <w:pPr>
        <w:pageBreakBefore w:val="0"/>
        <w:widowControl/>
        <w:kinsoku/>
        <w:wordWrap/>
        <w:overflowPunct/>
        <w:topLinePunct w:val="0"/>
        <w:bidi w:val="0"/>
        <w:adjustRightInd/>
        <w:snapToGrid/>
        <w:spacing w:line="560" w:lineRule="exact"/>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rPr>
        <w:t>附件</w:t>
      </w:r>
      <w:r>
        <w:rPr>
          <w:rFonts w:hint="eastAsia" w:ascii="黑体" w:hAnsi="黑体" w:eastAsia="黑体" w:cs="黑体"/>
          <w:b w:val="0"/>
          <w:bCs w:val="0"/>
          <w:color w:val="000000"/>
          <w:kern w:val="0"/>
          <w:sz w:val="32"/>
          <w:szCs w:val="32"/>
        </w:rPr>
        <w:t>1：</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2023年内蒙古“四位一体”就业服务云平台</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运营服务项目服务清单</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sz w:val="32"/>
          <w:szCs w:val="32"/>
        </w:rPr>
      </w:pPr>
    </w:p>
    <w:tbl>
      <w:tblPr>
        <w:tblStyle w:val="14"/>
        <w:tblW w:w="91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2"/>
        <w:gridCol w:w="1464"/>
        <w:gridCol w:w="3030"/>
        <w:gridCol w:w="2231"/>
        <w:gridCol w:w="785"/>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124" w:type="dxa"/>
            <w:gridSpan w:val="6"/>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both"/>
              <w:textAlignment w:val="auto"/>
              <w:rPr>
                <w:rFonts w:hint="eastAsia" w:ascii="黑体" w:hAnsi="黑体" w:eastAsia="黑体" w:cs="黑体"/>
                <w:b w:val="0"/>
                <w:bCs w:val="0"/>
                <w:color w:val="000000"/>
                <w:kern w:val="0"/>
                <w:sz w:val="28"/>
                <w:szCs w:val="28"/>
                <w:lang w:val="en-US"/>
              </w:rPr>
            </w:pPr>
            <w:r>
              <w:rPr>
                <w:rFonts w:hint="eastAsia" w:ascii="黑体" w:hAnsi="黑体" w:eastAsia="黑体" w:cs="黑体"/>
                <w:b w:val="0"/>
                <w:bCs w:val="0"/>
                <w:color w:val="000000"/>
                <w:kern w:val="0"/>
                <w:sz w:val="28"/>
                <w:szCs w:val="28"/>
                <w:lang w:val="en-US"/>
              </w:rPr>
              <w:t>一、活动</w:t>
            </w:r>
            <w:r>
              <w:rPr>
                <w:rFonts w:hint="eastAsia" w:ascii="黑体" w:hAnsi="黑体" w:eastAsia="黑体" w:cs="黑体"/>
                <w:b w:val="0"/>
                <w:bCs w:val="0"/>
                <w:color w:val="000000"/>
                <w:kern w:val="0"/>
                <w:sz w:val="28"/>
                <w:szCs w:val="28"/>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left="0" w:leftChars="0" w:right="0" w:rightChars="0"/>
              <w:jc w:val="center"/>
              <w:textAlignment w:val="auto"/>
              <w:rPr>
                <w:rFonts w:hint="eastAsia" w:ascii="仿宋" w:hAnsi="仿宋" w:eastAsia="仿宋" w:cs="仿宋"/>
                <w:b/>
                <w:bCs/>
                <w:sz w:val="28"/>
                <w:szCs w:val="28"/>
                <w:lang w:val="en-US" w:bidi="zh-CN"/>
              </w:rPr>
            </w:pPr>
            <w:r>
              <w:rPr>
                <w:rFonts w:hint="eastAsia" w:ascii="仿宋" w:hAnsi="仿宋" w:eastAsia="仿宋" w:cs="仿宋"/>
                <w:b/>
                <w:bCs/>
                <w:sz w:val="28"/>
                <w:szCs w:val="28"/>
                <w:lang w:val="en-US"/>
              </w:rPr>
              <w:t>序号</w:t>
            </w:r>
          </w:p>
        </w:tc>
        <w:tc>
          <w:tcPr>
            <w:tcW w:w="14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left="0" w:leftChars="0" w:right="0" w:rightChars="0"/>
              <w:jc w:val="center"/>
              <w:textAlignment w:val="auto"/>
              <w:rPr>
                <w:rFonts w:hint="eastAsia" w:ascii="仿宋" w:hAnsi="仿宋" w:eastAsia="仿宋" w:cs="仿宋"/>
                <w:b/>
                <w:bCs/>
                <w:sz w:val="28"/>
                <w:szCs w:val="28"/>
                <w:lang w:val="en-US" w:bidi="zh-CN"/>
              </w:rPr>
            </w:pPr>
            <w:r>
              <w:rPr>
                <w:rFonts w:hint="eastAsia" w:ascii="仿宋" w:hAnsi="仿宋" w:eastAsia="仿宋" w:cs="仿宋"/>
                <w:b/>
                <w:bCs/>
                <w:sz w:val="28"/>
                <w:szCs w:val="28"/>
                <w:lang w:val="en-US"/>
              </w:rPr>
              <w:t>活动名称</w:t>
            </w:r>
          </w:p>
        </w:tc>
        <w:tc>
          <w:tcPr>
            <w:tcW w:w="5261" w:type="dxa"/>
            <w:gridSpan w:val="2"/>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center"/>
              <w:textAlignment w:val="auto"/>
              <w:rPr>
                <w:rFonts w:hint="eastAsia" w:ascii="仿宋" w:hAnsi="仿宋" w:eastAsia="仿宋" w:cs="仿宋"/>
                <w:b/>
                <w:bCs/>
                <w:sz w:val="28"/>
                <w:szCs w:val="28"/>
                <w:lang w:val="en-US" w:bidi="zh-CN"/>
              </w:rPr>
            </w:pPr>
            <w:r>
              <w:rPr>
                <w:rFonts w:hint="eastAsia" w:ascii="仿宋" w:hAnsi="仿宋" w:eastAsia="仿宋" w:cs="仿宋"/>
                <w:b/>
                <w:bCs/>
                <w:color w:val="000000"/>
                <w:kern w:val="0"/>
                <w:sz w:val="28"/>
                <w:szCs w:val="28"/>
                <w:lang w:val="en-US"/>
              </w:rPr>
              <w:t>服务</w:t>
            </w:r>
            <w:r>
              <w:rPr>
                <w:rFonts w:hint="eastAsia" w:ascii="仿宋" w:hAnsi="仿宋" w:eastAsia="仿宋" w:cs="仿宋"/>
                <w:b/>
                <w:bCs/>
                <w:color w:val="000000"/>
                <w:kern w:val="0"/>
                <w:sz w:val="28"/>
                <w:szCs w:val="28"/>
                <w:lang w:val="en-US" w:eastAsia="zh-CN"/>
              </w:rPr>
              <w:t>要求</w:t>
            </w:r>
          </w:p>
        </w:tc>
        <w:tc>
          <w:tcPr>
            <w:tcW w:w="785"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center"/>
              <w:textAlignment w:val="auto"/>
              <w:rPr>
                <w:rFonts w:hint="eastAsia" w:ascii="仿宋" w:hAnsi="仿宋" w:eastAsia="仿宋" w:cs="仿宋"/>
                <w:b/>
                <w:bCs/>
                <w:sz w:val="28"/>
                <w:szCs w:val="28"/>
                <w:lang w:val="en-US" w:bidi="zh-CN"/>
              </w:rPr>
            </w:pPr>
            <w:r>
              <w:rPr>
                <w:rFonts w:hint="eastAsia" w:ascii="仿宋" w:hAnsi="仿宋" w:eastAsia="仿宋" w:cs="仿宋"/>
                <w:b/>
                <w:bCs/>
                <w:color w:val="000000"/>
                <w:kern w:val="0"/>
                <w:sz w:val="28"/>
                <w:szCs w:val="28"/>
                <w:lang w:val="en-US" w:eastAsia="zh-CN"/>
              </w:rPr>
              <w:t>数量</w:t>
            </w:r>
          </w:p>
        </w:tc>
        <w:tc>
          <w:tcPr>
            <w:tcW w:w="1092"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center"/>
              <w:textAlignment w:val="auto"/>
              <w:rPr>
                <w:rFonts w:hint="default" w:ascii="仿宋" w:hAnsi="仿宋" w:eastAsia="仿宋" w:cs="仿宋"/>
                <w:b/>
                <w:bCs/>
                <w:color w:val="000000"/>
                <w:kern w:val="0"/>
                <w:sz w:val="28"/>
                <w:szCs w:val="28"/>
                <w:lang w:val="en-US"/>
              </w:rPr>
            </w:pPr>
            <w:r>
              <w:rPr>
                <w:rFonts w:hint="eastAsia" w:ascii="仿宋" w:hAnsi="仿宋" w:eastAsia="仿宋" w:cs="仿宋"/>
                <w:b/>
                <w:bCs/>
                <w:color w:val="000000"/>
                <w:kern w:val="0"/>
                <w:sz w:val="28"/>
                <w:szCs w:val="28"/>
                <w:lang w:val="en-US"/>
              </w:rPr>
              <w:t>验收要求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线上直播带岗招聘会</w:t>
            </w:r>
          </w:p>
        </w:tc>
        <w:tc>
          <w:tcPr>
            <w:tcW w:w="5261"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运营公司在自治区就业服务中心指导下通过服务平台开展直播带岗活动。每个独立直播间根据直播规模和要求配备主播、直播间互动人员、后勤保障人员</w:t>
            </w:r>
            <w:r>
              <w:rPr>
                <w:rFonts w:hint="default" w:ascii="仿宋" w:hAnsi="仿宋" w:eastAsia="仿宋" w:cs="仿宋"/>
                <w:sz w:val="28"/>
                <w:szCs w:val="28"/>
              </w:rPr>
              <w:t>(</w:t>
            </w:r>
            <w:r>
              <w:rPr>
                <w:rFonts w:hint="eastAsia" w:ascii="仿宋" w:hAnsi="仿宋" w:eastAsia="仿宋" w:cs="仿宋"/>
                <w:sz w:val="28"/>
                <w:szCs w:val="28"/>
                <w:lang w:val="en-US"/>
              </w:rPr>
              <w:t>视频剪辑、宣传工作</w:t>
            </w:r>
            <w:r>
              <w:rPr>
                <w:rFonts w:hint="default" w:ascii="仿宋" w:hAnsi="仿宋" w:eastAsia="仿宋" w:cs="仿宋"/>
                <w:sz w:val="28"/>
                <w:szCs w:val="28"/>
              </w:rPr>
              <w:t>)</w:t>
            </w:r>
            <w:r>
              <w:rPr>
                <w:rFonts w:hint="eastAsia" w:ascii="仿宋" w:hAnsi="仿宋" w:eastAsia="仿宋" w:cs="仿宋"/>
                <w:sz w:val="28"/>
                <w:szCs w:val="28"/>
                <w:lang w:val="en-US"/>
              </w:rPr>
              <w:t>、技术人员等，活动环节采用企业招聘岗位播报、职业指导、就业创业政策宣导等方式进行，增加活动的趣味性和多样性，增强劳动者的观看体验。</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default" w:ascii="仿宋" w:hAnsi="仿宋" w:eastAsia="仿宋" w:cs="仿宋"/>
                <w:sz w:val="28"/>
                <w:szCs w:val="28"/>
              </w:rPr>
            </w:pPr>
            <w:r>
              <w:rPr>
                <w:rFonts w:hint="eastAsia" w:ascii="仿宋" w:hAnsi="仿宋" w:eastAsia="仿宋" w:cs="仿宋"/>
                <w:sz w:val="28"/>
                <w:szCs w:val="28"/>
                <w:lang w:val="en-US"/>
              </w:rPr>
              <w:t>针对各盟市、旗县（市、区）招聘需求，组织直播带岗活动；按照工作需求和就业形势适当增加活动场次，并常态化开展直播带岗活动。</w:t>
            </w:r>
            <w:r>
              <w:rPr>
                <w:rFonts w:hint="default" w:ascii="仿宋" w:hAnsi="仿宋" w:eastAsia="仿宋" w:cs="仿宋"/>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通过系统后台可查看参与人数、观看次数、报名人数、投递岗位等数据，进行数据分析统计、筛选，并形成数据报告和成效报表。活动结束2小时内出具活动总结和简报信息。</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280" w:firstLineChars="1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（一）12盟市联动直播带岗招聘会：组织开展12盟市直播带岗活动，自治区组织开展的12个盟市联动直播带岗专场大型线上招聘会，每个盟市招聘企业数量不低于50 家，岗位数量不低于200个。</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280" w:firstLineChars="1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（二）单个专场招聘会：常态化单个专场招聘会企业数量不低于50 家，岗位数量不低于200个。</w:t>
            </w:r>
          </w:p>
        </w:tc>
        <w:tc>
          <w:tcPr>
            <w:tcW w:w="7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12盟市联动直播带岗招聘会：12场；</w:t>
            </w:r>
          </w:p>
          <w:p>
            <w:pPr>
              <w:pStyle w:val="2"/>
              <w:keepNext w:val="0"/>
              <w:keepLines w:val="0"/>
              <w:pageBreakBefore w:val="0"/>
              <w:kinsoku/>
              <w:wordWrap/>
              <w:overflowPunct/>
              <w:topLinePunct w:val="0"/>
              <w:bidi w:val="0"/>
              <w:adjustRightInd/>
              <w:snapToGrid/>
              <w:spacing w:before="0" w:after="0" w:line="410" w:lineRule="exact"/>
              <w:textAlignment w:val="auto"/>
              <w:rPr>
                <w:rFonts w:hint="eastAsia"/>
                <w:lang w:val="en-US"/>
              </w:rPr>
            </w:pP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单个专场招聘会：30场。</w:t>
            </w:r>
          </w:p>
        </w:tc>
        <w:tc>
          <w:tcPr>
            <w:tcW w:w="10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rPr>
              <w:t>提供活动总结和相关照片或视频资料。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64"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both"/>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rPr>
              <w:t>线下大型专场招聘会</w:t>
            </w:r>
          </w:p>
        </w:tc>
        <w:tc>
          <w:tcPr>
            <w:tcW w:w="5261"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投标人举办或联合盟市、旗县（市、区）举办线下大型招聘会活动，组织各类优秀用工单位、企业参加。单场线上加线下企业数量不低于200家，岗位数量不低于1500个。</w:t>
            </w:r>
          </w:p>
        </w:tc>
        <w:tc>
          <w:tcPr>
            <w:tcW w:w="7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default" w:ascii="仿宋" w:hAnsi="仿宋" w:eastAsia="仿宋" w:cs="仿宋"/>
                <w:sz w:val="28"/>
                <w:szCs w:val="28"/>
              </w:rPr>
              <w:t>4</w:t>
            </w:r>
            <w:r>
              <w:rPr>
                <w:rFonts w:hint="eastAsia" w:ascii="仿宋" w:hAnsi="仿宋" w:eastAsia="仿宋" w:cs="仿宋"/>
                <w:sz w:val="28"/>
                <w:szCs w:val="28"/>
                <w:lang w:val="en-US"/>
              </w:rPr>
              <w:t>场</w:t>
            </w:r>
          </w:p>
        </w:tc>
        <w:tc>
          <w:tcPr>
            <w:tcW w:w="10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default" w:ascii="仿宋" w:hAnsi="仿宋" w:eastAsia="仿宋" w:cs="仿宋"/>
                <w:sz w:val="28"/>
                <w:szCs w:val="28"/>
              </w:rPr>
            </w:pPr>
            <w:r>
              <w:rPr>
                <w:rFonts w:hint="eastAsia" w:ascii="仿宋" w:hAnsi="仿宋" w:eastAsia="仿宋" w:cs="仿宋"/>
                <w:sz w:val="28"/>
                <w:szCs w:val="28"/>
                <w:lang w:val="en-US"/>
              </w:rPr>
              <w:t>提供活动总结和相关照片或视频资料。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64"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both"/>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rPr>
              <w:t>就业指导活动</w:t>
            </w:r>
          </w:p>
        </w:tc>
        <w:tc>
          <w:tcPr>
            <w:tcW w:w="5261"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针对全区高校毕业生、脱贫人口、农牧民工、退役军人、登记失业人员、残疾人、零就业家庭成员、就业困难人员等各类群体的就业需求和各类用工企业需求，邀请相关就业 指导专业导师，通过服务平台线上直播或线下指导，针对性的开展就业指导服务。</w:t>
            </w:r>
          </w:p>
        </w:tc>
        <w:tc>
          <w:tcPr>
            <w:tcW w:w="7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default" w:ascii="仿宋" w:hAnsi="仿宋" w:eastAsia="仿宋" w:cs="仿宋"/>
                <w:sz w:val="28"/>
                <w:szCs w:val="28"/>
              </w:rPr>
              <w:t>12</w:t>
            </w:r>
            <w:r>
              <w:rPr>
                <w:rFonts w:hint="eastAsia" w:ascii="仿宋" w:hAnsi="仿宋" w:eastAsia="仿宋" w:cs="仿宋"/>
                <w:sz w:val="28"/>
                <w:szCs w:val="28"/>
                <w:lang w:val="en-US"/>
              </w:rPr>
              <w:t>场</w:t>
            </w:r>
          </w:p>
        </w:tc>
        <w:tc>
          <w:tcPr>
            <w:tcW w:w="10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default" w:ascii="仿宋" w:hAnsi="仿宋" w:eastAsia="仿宋" w:cs="仿宋"/>
                <w:sz w:val="28"/>
                <w:szCs w:val="28"/>
              </w:rPr>
            </w:pPr>
            <w:r>
              <w:rPr>
                <w:rFonts w:hint="eastAsia" w:ascii="仿宋" w:hAnsi="仿宋" w:eastAsia="仿宋" w:cs="仿宋"/>
                <w:sz w:val="28"/>
                <w:szCs w:val="28"/>
                <w:lang w:val="en-US"/>
              </w:rPr>
              <w:t>提供活动总结和相关照片或视频资料。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64"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410" w:lineRule="exact"/>
              <w:jc w:val="both"/>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rPr>
              <w:t>人力资源供需对接活动</w:t>
            </w:r>
          </w:p>
        </w:tc>
        <w:tc>
          <w:tcPr>
            <w:tcW w:w="5261"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举办线下线上结合的高质量充分就业主题的人力资源供需对接会活动，组织全区各用人单位、人力资源机构、培训学校以及区外知名人力资源服务企业、专家学者等参加。组织各类企业HR、知名人力资源企业负责人、专家学者等开展圆桌论坛、业务交流、专家赋能等活动。强化内蒙古“四位一体”就业服务云平台在人力资源共享、业务对接、行业赋能、协同发展等方面的作用，提高用人单位需求服务、人力机构及培训机构的对接服务效果。活动在全区12个盟市随机开展 。</w:t>
            </w:r>
          </w:p>
        </w:tc>
        <w:tc>
          <w:tcPr>
            <w:tcW w:w="7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default" w:ascii="仿宋" w:hAnsi="仿宋" w:eastAsia="仿宋" w:cs="仿宋"/>
                <w:sz w:val="28"/>
                <w:szCs w:val="28"/>
              </w:rPr>
              <w:t>3</w:t>
            </w:r>
            <w:r>
              <w:rPr>
                <w:rFonts w:hint="eastAsia" w:ascii="仿宋" w:hAnsi="仿宋" w:eastAsia="仿宋" w:cs="仿宋"/>
                <w:sz w:val="28"/>
                <w:szCs w:val="28"/>
                <w:lang w:val="en-US"/>
              </w:rPr>
              <w:t>场</w:t>
            </w:r>
          </w:p>
        </w:tc>
        <w:tc>
          <w:tcPr>
            <w:tcW w:w="10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default" w:ascii="仿宋" w:hAnsi="仿宋" w:eastAsia="仿宋" w:cs="仿宋"/>
                <w:sz w:val="28"/>
                <w:szCs w:val="28"/>
              </w:rPr>
            </w:pPr>
            <w:r>
              <w:rPr>
                <w:rFonts w:hint="eastAsia" w:ascii="仿宋" w:hAnsi="仿宋" w:eastAsia="仿宋" w:cs="仿宋"/>
                <w:sz w:val="28"/>
                <w:szCs w:val="28"/>
                <w:lang w:val="en-US"/>
              </w:rPr>
              <w:t>提供活动总结和相关照片或视频资料。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6"/>
            <w:vAlign w:val="center"/>
          </w:tcPr>
          <w:p>
            <w:pPr>
              <w:keepNext w:val="0"/>
              <w:keepLines w:val="0"/>
              <w:pageBreakBefore w:val="0"/>
              <w:widowControl/>
              <w:suppressLineNumbers w:val="0"/>
              <w:kinsoku/>
              <w:wordWrap/>
              <w:overflowPunct/>
              <w:topLinePunct w:val="0"/>
              <w:bidi w:val="0"/>
              <w:adjustRightInd/>
              <w:snapToGrid/>
              <w:spacing w:line="410" w:lineRule="exact"/>
              <w:jc w:val="both"/>
              <w:textAlignment w:val="auto"/>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rPr>
              <w:t>二、</w:t>
            </w:r>
            <w:r>
              <w:rPr>
                <w:rFonts w:hint="eastAsia" w:ascii="黑体" w:hAnsi="黑体" w:eastAsia="黑体" w:cs="黑体"/>
                <w:b w:val="0"/>
                <w:bCs w:val="0"/>
                <w:color w:val="000000"/>
                <w:kern w:val="0"/>
                <w:sz w:val="28"/>
                <w:szCs w:val="28"/>
                <w:lang w:val="en-US" w:eastAsia="zh-CN"/>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left="0" w:leftChars="0" w:right="0" w:rightChars="0"/>
              <w:jc w:val="center"/>
              <w:textAlignment w:val="auto"/>
              <w:rPr>
                <w:rFonts w:hint="eastAsia" w:ascii="仿宋" w:hAnsi="仿宋" w:eastAsia="仿宋" w:cs="仿宋"/>
                <w:b/>
                <w:bCs/>
                <w:sz w:val="28"/>
                <w:szCs w:val="28"/>
                <w:lang w:val="en-US" w:bidi="zh-CN"/>
              </w:rPr>
            </w:pPr>
            <w:r>
              <w:rPr>
                <w:rFonts w:hint="eastAsia" w:ascii="仿宋" w:hAnsi="仿宋" w:eastAsia="仿宋" w:cs="仿宋"/>
                <w:b/>
                <w:bCs/>
                <w:sz w:val="28"/>
                <w:szCs w:val="28"/>
                <w:lang w:val="en-US"/>
              </w:rPr>
              <w:t>序号</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left="0" w:leftChars="0" w:right="0" w:rightChars="0"/>
              <w:jc w:val="center"/>
              <w:textAlignment w:val="auto"/>
              <w:rPr>
                <w:rFonts w:hint="eastAsia" w:ascii="仿宋" w:hAnsi="仿宋" w:eastAsia="仿宋" w:cs="仿宋"/>
                <w:b/>
                <w:bCs/>
                <w:sz w:val="28"/>
                <w:szCs w:val="28"/>
                <w:lang w:val="en-US" w:bidi="zh-CN"/>
              </w:rPr>
            </w:pPr>
            <w:r>
              <w:rPr>
                <w:rFonts w:hint="eastAsia" w:ascii="仿宋" w:hAnsi="仿宋" w:eastAsia="仿宋" w:cs="仿宋"/>
                <w:b/>
                <w:bCs/>
                <w:sz w:val="28"/>
                <w:szCs w:val="28"/>
                <w:lang w:val="en-US"/>
              </w:rPr>
              <w:t>服务名称</w:t>
            </w:r>
          </w:p>
        </w:tc>
        <w:tc>
          <w:tcPr>
            <w:tcW w:w="3030" w:type="dxa"/>
            <w:vAlign w:val="center"/>
          </w:tcPr>
          <w:p>
            <w:pPr>
              <w:keepNext w:val="0"/>
              <w:keepLines w:val="0"/>
              <w:pageBreakBefore w:val="0"/>
              <w:widowControl/>
              <w:suppressLineNumbers w:val="0"/>
              <w:kinsoku/>
              <w:wordWrap/>
              <w:overflowPunct/>
              <w:topLinePunct w:val="0"/>
              <w:bidi w:val="0"/>
              <w:adjustRightInd/>
              <w:snapToGrid/>
              <w:spacing w:line="410" w:lineRule="exact"/>
              <w:jc w:val="center"/>
              <w:textAlignment w:val="auto"/>
              <w:rPr>
                <w:rFonts w:hint="eastAsia" w:ascii="仿宋" w:hAnsi="仿宋" w:eastAsia="仿宋" w:cs="仿宋"/>
                <w:b/>
                <w:bCs/>
                <w:sz w:val="28"/>
                <w:szCs w:val="28"/>
                <w:lang w:val="en-US" w:bidi="zh-CN"/>
              </w:rPr>
            </w:pPr>
            <w:r>
              <w:rPr>
                <w:rFonts w:hint="eastAsia" w:ascii="仿宋" w:hAnsi="仿宋" w:eastAsia="仿宋" w:cs="仿宋"/>
                <w:b/>
                <w:bCs/>
                <w:color w:val="000000"/>
                <w:kern w:val="0"/>
                <w:sz w:val="28"/>
                <w:szCs w:val="28"/>
                <w:lang w:val="en-US"/>
              </w:rPr>
              <w:t>服务</w:t>
            </w:r>
            <w:r>
              <w:rPr>
                <w:rFonts w:hint="eastAsia" w:ascii="仿宋" w:hAnsi="仿宋" w:eastAsia="仿宋" w:cs="仿宋"/>
                <w:b/>
                <w:bCs/>
                <w:color w:val="000000"/>
                <w:kern w:val="0"/>
                <w:sz w:val="28"/>
                <w:szCs w:val="28"/>
                <w:lang w:val="en-US" w:eastAsia="zh-CN"/>
              </w:rPr>
              <w:t>要求</w:t>
            </w:r>
          </w:p>
        </w:tc>
        <w:tc>
          <w:tcPr>
            <w:tcW w:w="3016" w:type="dxa"/>
            <w:gridSpan w:val="2"/>
            <w:vAlign w:val="center"/>
          </w:tcPr>
          <w:p>
            <w:pPr>
              <w:keepNext w:val="0"/>
              <w:keepLines w:val="0"/>
              <w:pageBreakBefore w:val="0"/>
              <w:widowControl/>
              <w:suppressLineNumbers w:val="0"/>
              <w:kinsoku/>
              <w:wordWrap/>
              <w:overflowPunct/>
              <w:topLinePunct w:val="0"/>
              <w:bidi w:val="0"/>
              <w:adjustRightInd/>
              <w:snapToGrid/>
              <w:spacing w:line="410" w:lineRule="exact"/>
              <w:ind w:left="0" w:leftChars="0" w:right="0" w:rightChars="0"/>
              <w:jc w:val="center"/>
              <w:textAlignment w:val="auto"/>
              <w:rPr>
                <w:rFonts w:hint="eastAsia" w:ascii="仿宋" w:hAnsi="仿宋" w:eastAsia="仿宋" w:cs="仿宋"/>
                <w:b/>
                <w:bCs/>
                <w:sz w:val="28"/>
                <w:szCs w:val="28"/>
                <w:lang w:val="en-US" w:bidi="zh-CN"/>
              </w:rPr>
            </w:pPr>
            <w:r>
              <w:rPr>
                <w:rFonts w:hint="eastAsia" w:ascii="仿宋" w:hAnsi="仿宋" w:eastAsia="仿宋" w:cs="仿宋"/>
                <w:b/>
                <w:bCs/>
                <w:color w:val="000000"/>
                <w:kern w:val="0"/>
                <w:sz w:val="28"/>
                <w:szCs w:val="28"/>
                <w:lang w:val="en-US" w:eastAsia="zh-CN"/>
              </w:rPr>
              <w:t>数量及相关要求</w:t>
            </w:r>
          </w:p>
        </w:tc>
        <w:tc>
          <w:tcPr>
            <w:tcW w:w="1092" w:type="dxa"/>
            <w:vAlign w:val="center"/>
          </w:tcPr>
          <w:p>
            <w:pPr>
              <w:keepNext w:val="0"/>
              <w:keepLines w:val="0"/>
              <w:pageBreakBefore w:val="0"/>
              <w:widowControl/>
              <w:suppressLineNumbers w:val="0"/>
              <w:kinsoku/>
              <w:wordWrap/>
              <w:overflowPunct/>
              <w:topLinePunct w:val="0"/>
              <w:bidi w:val="0"/>
              <w:adjustRightInd/>
              <w:snapToGrid/>
              <w:spacing w:line="410" w:lineRule="exact"/>
              <w:jc w:val="center"/>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信息采集</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280" w:firstLineChars="1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投标人辅助盟市、旗县（市、区）人社部门做好协理员培训工作；依托平台在全区范围内，协助盟市、旗县（市、区）人社部门有效采集劳动者就业及培训意愿等信息。</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辅助盟市、旗县（市、区）人社部门对协理员通过线上、线下、社群等方式开展业务提升培训；在盟市、旗县（市、区）人社部门的支持下，协助盟市、旗县</w:t>
            </w:r>
            <w:r>
              <w:rPr>
                <w:rFonts w:hint="default" w:ascii="仿宋" w:hAnsi="仿宋" w:eastAsia="仿宋" w:cs="仿宋"/>
                <w:sz w:val="28"/>
                <w:szCs w:val="28"/>
              </w:rPr>
              <w:t>(</w:t>
            </w:r>
            <w:r>
              <w:rPr>
                <w:rFonts w:hint="eastAsia" w:ascii="仿宋" w:hAnsi="仿宋" w:eastAsia="仿宋" w:cs="仿宋"/>
                <w:sz w:val="28"/>
                <w:szCs w:val="28"/>
                <w:lang w:val="en-US"/>
              </w:rPr>
              <w:t>市、区</w:t>
            </w:r>
            <w:r>
              <w:rPr>
                <w:rFonts w:hint="default" w:ascii="仿宋" w:hAnsi="仿宋" w:eastAsia="仿宋" w:cs="仿宋"/>
                <w:sz w:val="28"/>
                <w:szCs w:val="28"/>
              </w:rPr>
              <w:t>)</w:t>
            </w:r>
            <w:r>
              <w:rPr>
                <w:rFonts w:hint="eastAsia" w:ascii="仿宋" w:hAnsi="仿宋" w:eastAsia="仿宋" w:cs="仿宋"/>
                <w:sz w:val="28"/>
                <w:szCs w:val="28"/>
                <w:lang w:val="en-US"/>
              </w:rPr>
              <w:t>人社部门或自行开展劳动力信息资源采集，数量按需开展。</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提供数据采集数据汇总或相关资料。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培训与岗 位对接服 务</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w w:val="100"/>
                <w:sz w:val="28"/>
                <w:szCs w:val="28"/>
                <w:lang w:val="en-US"/>
              </w:rPr>
            </w:pPr>
            <w:r>
              <w:rPr>
                <w:rFonts w:hint="eastAsia" w:ascii="仿宋" w:hAnsi="仿宋" w:eastAsia="仿宋" w:cs="仿宋"/>
                <w:w w:val="100"/>
                <w:sz w:val="28"/>
                <w:szCs w:val="28"/>
                <w:lang w:val="en-US"/>
              </w:rPr>
              <w:t>根据信息采集，为有培训意愿的劳动力和岗前培训需求的企业推荐培训机构和培训课程，引导劳动者参加培训。为培训机构推荐企业用工岗位需求情况，引导培训机构大力开展能满足市场需求的技能型劳动力；为具备相应专业工种培训经历、具备相应证书的培训人员提供对应企业岗位需求，加强市场引导培训力度，提升培训开展的针对性和实效性。</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default" w:ascii="仿宋" w:hAnsi="仿宋" w:eastAsia="仿宋" w:cs="仿宋"/>
                <w:sz w:val="28"/>
                <w:szCs w:val="28"/>
              </w:rPr>
            </w:pPr>
            <w:r>
              <w:rPr>
                <w:rFonts w:hint="eastAsia" w:ascii="仿宋" w:hAnsi="仿宋" w:eastAsia="仿宋" w:cs="仿宋"/>
                <w:sz w:val="28"/>
                <w:szCs w:val="28"/>
                <w:lang w:val="en-US"/>
              </w:rPr>
              <w:t>建立培训机构服务社群，进群机构不少于150家，通过社群常态化为各类培训机构提供服务。</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提供服务总结或相关资料。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企业服务</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工作人员代企业发布招聘信息，随着培训工作的逐步开展，针对全区重点企业分批次开放企业自用账号，提升企业对平台使用的体验感，保障平台招聘使用效果。</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编辑制作企业调研统一信息采集模版，对全区重点企业采取线上结合线下模式，多维度、深层次调研企业人力资源需求和现状等。</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针对全区各行业重点企业开展平台使用培训，为重点企业诊断并给与企业用工建议书，形成盟市级、自治区及企业用工大数据分析报告，季度、年度企业服务报告，年度用工政策建议书等。</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为企业提供线上培训或指导活动服务不少于1000家，并建立服务社群；走访企业填写现场调查表不少于80家。</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提供服务总结或相关资料。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人力资源 机构服务</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通过四位一体就业服务云平台举办线上和线下对接活动，促进企业、人力资源机构之间主体合作，为人力资源机构及企业提供双边价值，有效促进企业和人力资源机构参与使用平台频率。</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建立人力资源产业服务社群，进群机构不少于150家，通过社群常态化为人力资源机构提供服务。</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提供服务总结或相关资料。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default" w:ascii="仿宋" w:hAnsi="仿宋" w:eastAsia="仿宋" w:cs="仿宋"/>
                <w:sz w:val="28"/>
                <w:szCs w:val="28"/>
              </w:rPr>
            </w:pPr>
            <w:r>
              <w:rPr>
                <w:rFonts w:hint="default" w:ascii="仿宋" w:hAnsi="仿宋" w:eastAsia="仿宋" w:cs="仿宋"/>
                <w:sz w:val="28"/>
                <w:szCs w:val="28"/>
              </w:rPr>
              <w:t>5</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培训服务</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通过企业调研和劳动力数据采集，将培训需求对接培训机构，促进双边合作。</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链接全国师资和培训体系资源，帮助培训机构提升业务水平。</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通过四位一体平台入驻的培训机构全年累计完成培训不少于2000人次。</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提供服务总结或相关资料。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default" w:ascii="仿宋" w:hAnsi="仿宋" w:eastAsia="仿宋" w:cs="仿宋"/>
                <w:sz w:val="28"/>
                <w:szCs w:val="28"/>
              </w:rPr>
            </w:pPr>
            <w:r>
              <w:rPr>
                <w:rFonts w:hint="default" w:ascii="仿宋" w:hAnsi="仿宋" w:eastAsia="仿宋" w:cs="仿宋"/>
                <w:sz w:val="28"/>
                <w:szCs w:val="28"/>
              </w:rPr>
              <w:t>6</w:t>
            </w:r>
          </w:p>
        </w:tc>
        <w:tc>
          <w:tcPr>
            <w:tcW w:w="1464"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就业服务</w:t>
            </w:r>
          </w:p>
        </w:tc>
        <w:tc>
          <w:tcPr>
            <w:tcW w:w="3030"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利用平台企业用工需求信息，通过平台智能匹配、外呼和社群等方式，为求职者提供全流程的跟踪服务，配套职业技能提升服务等。原则上服务覆盖平台所有劳动力，每个劳动力根据需求不同服务方式不同。</w:t>
            </w:r>
          </w:p>
        </w:tc>
        <w:tc>
          <w:tcPr>
            <w:tcW w:w="3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 xml:space="preserve">“四位一体”就业服务云平台各基础功能模块信息维护及时。协助各级公共就业服务机构开展服务平台基础板块内容的维护，包括政策解读发布、求职招聘和培训信息审核、待办事项状态更新等；负责审核企业和劳动者发布信息的真实性，实现动态管理，确保信息内容完整、更新及时。 </w:t>
            </w:r>
          </w:p>
          <w:p>
            <w:pPr>
              <w:keepNext w:val="0"/>
              <w:keepLines w:val="0"/>
              <w:pageBreakBefore w:val="0"/>
              <w:widowControl w:val="0"/>
              <w:kinsoku/>
              <w:wordWrap/>
              <w:overflowPunct/>
              <w:topLinePunct w:val="0"/>
              <w:autoSpaceDE w:val="0"/>
              <w:autoSpaceDN w:val="0"/>
              <w:bidi w:val="0"/>
              <w:adjustRightInd/>
              <w:snapToGrid/>
              <w:spacing w:line="410" w:lineRule="exact"/>
              <w:ind w:right="0" w:rightChars="0" w:firstLine="560" w:firstLineChars="20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通过直播带岗、就业指导、职业指导、招 聘会等各类活动，以及服务企业、人力机构、培训机构、劳务协作、“四位一体”就业服务云平台等途径累计实现就业不少于2万人，须提供“四位一体”就业服务云平台后台统计数据截图或名单。</w:t>
            </w:r>
          </w:p>
        </w:tc>
        <w:tc>
          <w:tcPr>
            <w:tcW w:w="1092" w:type="dxa"/>
            <w:vAlign w:val="center"/>
          </w:tcPr>
          <w:p>
            <w:pPr>
              <w:keepNext w:val="0"/>
              <w:keepLines w:val="0"/>
              <w:pageBreakBefore w:val="0"/>
              <w:widowControl w:val="0"/>
              <w:kinsoku/>
              <w:wordWrap/>
              <w:overflowPunct/>
              <w:topLinePunct w:val="0"/>
              <w:autoSpaceDE w:val="0"/>
              <w:autoSpaceDN w:val="0"/>
              <w:bidi w:val="0"/>
              <w:adjustRightInd/>
              <w:snapToGrid/>
              <w:spacing w:line="410" w:lineRule="exact"/>
              <w:ind w:right="0" w:rightChars="0"/>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提供服务总结或相关资料。</w:t>
            </w:r>
          </w:p>
        </w:tc>
      </w:tr>
    </w:tbl>
    <w:p>
      <w:pPr>
        <w:pageBreakBefore w:val="0"/>
        <w:widowControl/>
        <w:kinsoku/>
        <w:wordWrap/>
        <w:overflowPunct/>
        <w:topLinePunct w:val="0"/>
        <w:bidi w:val="0"/>
        <w:adjustRightInd/>
        <w:snapToGrid/>
        <w:spacing w:line="560" w:lineRule="exact"/>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rPr>
        <w:t>附件</w:t>
      </w:r>
      <w:r>
        <w:rPr>
          <w:rFonts w:hint="default" w:ascii="黑体" w:hAnsi="黑体" w:eastAsia="黑体" w:cs="黑体"/>
          <w:b w:val="0"/>
          <w:bCs w:val="0"/>
          <w:color w:val="000000"/>
          <w:kern w:val="0"/>
          <w:sz w:val="32"/>
          <w:szCs w:val="32"/>
        </w:rPr>
        <w:t>2</w:t>
      </w:r>
      <w:r>
        <w:rPr>
          <w:rFonts w:hint="eastAsia" w:ascii="黑体" w:hAnsi="黑体" w:eastAsia="黑体" w:cs="黑体"/>
          <w:b w:val="0"/>
          <w:bCs w:val="0"/>
          <w:color w:val="000000"/>
          <w:kern w:val="0"/>
          <w:sz w:val="32"/>
          <w:szCs w:val="32"/>
        </w:rPr>
        <w:t>：</w:t>
      </w:r>
    </w:p>
    <w:p>
      <w:pPr>
        <w:pStyle w:val="2"/>
        <w:jc w:val="both"/>
        <w:rPr>
          <w:rFonts w:hint="default"/>
          <w:sz w:val="32"/>
          <w:szCs w:val="32"/>
        </w:rPr>
      </w:pPr>
    </w:p>
    <w:sectPr>
      <w:footerReference r:id="rId3" w:type="default"/>
      <w:pgSz w:w="11906" w:h="16838"/>
      <w:pgMar w:top="2098" w:right="1531" w:bottom="1984" w:left="1531"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Tl9WnsABAACbAwAADgAAAAAAAAABACAAAAAfAQAAZHJzL2Uyb0RvYy54bWxQSwUG&#10;AAAAAAYABgBZAQAAUQU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jI1YjFhMzRhOTJiMmE2NDY3MzllYTE3NDZmZmEifQ=="/>
  </w:docVars>
  <w:rsids>
    <w:rsidRoot w:val="00000000"/>
    <w:rsid w:val="0DBD1298"/>
    <w:rsid w:val="376C046F"/>
    <w:rsid w:val="5E97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200" w:after="200"/>
      <w:ind w:firstLine="723" w:firstLineChars="200"/>
      <w:outlineLvl w:val="1"/>
    </w:pPr>
    <w:rPr>
      <w:rFonts w:ascii="Arial" w:hAnsi="Arial" w:eastAsia="楷体"/>
      <w:b/>
    </w:rPr>
  </w:style>
  <w:style w:type="paragraph" w:styleId="4">
    <w:name w:val="heading 3"/>
    <w:basedOn w:val="1"/>
    <w:next w:val="1"/>
    <w:qFormat/>
    <w:uiPriority w:val="0"/>
    <w:pPr>
      <w:keepNext/>
      <w:keepLines/>
      <w:spacing w:line="413" w:lineRule="auto"/>
      <w:outlineLvl w:val="2"/>
    </w:pPr>
    <w:rPr>
      <w:b/>
      <w:sz w:val="32"/>
    </w:rPr>
  </w:style>
  <w:style w:type="character" w:default="1" w:styleId="15">
    <w:name w:val="Default Paragraph Font"/>
    <w:uiPriority w:val="1"/>
  </w:style>
  <w:style w:type="table" w:default="1" w:styleId="13">
    <w:name w:val="Normal Table"/>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5">
    <w:name w:val="Normal Indent"/>
    <w:basedOn w:val="1"/>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1"/>
    <w:rPr>
      <w:rFonts w:ascii="宋体" w:hAnsi="宋体" w:eastAsia="宋体" w:cs="宋体"/>
      <w:sz w:val="19"/>
      <w:szCs w:val="19"/>
      <w:lang w:val="zh-CN" w:bidi="zh-CN"/>
    </w:rPr>
  </w:style>
  <w:style w:type="paragraph" w:styleId="8">
    <w:name w:val="Body Text Indent"/>
    <w:basedOn w:val="1"/>
    <w:next w:val="5"/>
    <w:qFormat/>
    <w:uiPriority w:val="0"/>
    <w:pPr>
      <w:ind w:firstLine="640" w:firstLineChars="200"/>
    </w:pPr>
    <w:rPr>
      <w:snapToGrid w:val="0"/>
      <w:kern w:val="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8"/>
    <w:next w:val="1"/>
    <w:qFormat/>
    <w:uiPriority w:val="0"/>
    <w:pPr>
      <w:ind w:firstLine="420"/>
    </w:pPr>
    <w:rPr>
      <w:rFonts w:ascii="Calibri" w:hAnsi="Calibri"/>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style4"/>
    <w:basedOn w:val="1"/>
    <w:next w:val="17"/>
    <w:qFormat/>
    <w:uiPriority w:val="0"/>
    <w:pPr>
      <w:widowControl/>
      <w:spacing w:before="280" w:after="280"/>
    </w:pPr>
    <w:rPr>
      <w:rFonts w:ascii="宋体" w:eastAsia="宋体"/>
      <w:sz w:val="18"/>
    </w:rPr>
  </w:style>
  <w:style w:type="paragraph" w:customStyle="1" w:styleId="17">
    <w:name w:val="2"/>
    <w:next w:val="1"/>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18">
    <w:name w:val="BodyText"/>
    <w:basedOn w:val="1"/>
    <w:qFormat/>
    <w:uiPriority w:val="0"/>
    <w:pPr>
      <w:spacing w:after="120"/>
    </w:pPr>
    <w:rPr>
      <w:rFonts w:ascii="Times New Roman" w:hAnsi="Times New Roman" w:eastAsia="宋体"/>
    </w:rPr>
  </w:style>
  <w:style w:type="paragraph" w:customStyle="1" w:styleId="19">
    <w:name w:val="p1"/>
    <w:basedOn w:val="1"/>
    <w:uiPriority w:val="0"/>
    <w:pPr>
      <w:jc w:val="left"/>
    </w:pPr>
    <w:rPr>
      <w:rFonts w:ascii="Helvetica" w:hAnsi="Helvetica" w:eastAsia="Helvetica" w:cs="Times New Roman"/>
      <w:kern w:val="0"/>
      <w:sz w:val="24"/>
    </w:rPr>
  </w:style>
  <w:style w:type="paragraph" w:styleId="2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4768</Words>
  <Characters>4944</Characters>
  <Paragraphs>215</Paragraphs>
  <TotalTime>2</TotalTime>
  <ScaleCrop>false</ScaleCrop>
  <LinksUpToDate>false</LinksUpToDate>
  <CharactersWithSpaces>5058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2023-09-27T00:59:00Z</dcterms:created>
  <dc:creator>李文浩</dc:creator>
  <cp:lastModifiedBy>郭庆</cp:lastModifiedBy>
  <dcterms:modified xsi:type="dcterms:W3CDTF">2023-09-28T02:36:13Z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A0B3F96DAA304B8183F48ED4D8960040_13</vt:lpwstr>
  </property>
</Properties>
</file>