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1984"/>
        <w:gridCol w:w="6005"/>
      </w:tblGrid>
      <w:tr w:rsidR="000B1E9F" w:rsidRPr="000B1E9F" w:rsidTr="002336C2">
        <w:trPr>
          <w:trHeight w:val="6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E9F" w:rsidRPr="000B1E9F" w:rsidRDefault="000B1E9F" w:rsidP="000B1E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B1E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政府专职消防员个人被装购置明细表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冬备勤服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BA445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聚酯纤维、涤纶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氨纶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夏备勤服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E9F" w:rsidRPr="002336C2" w:rsidRDefault="00056249" w:rsidP="0005624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采用优质面料：</w:t>
            </w:r>
            <w:r w:rsidR="000B1E9F"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聚酯纤维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0B1E9F"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粘</w:t>
            </w:r>
            <w:proofErr w:type="gramStart"/>
            <w:r w:rsidR="000B1E9F"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纤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春秋备勤服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056249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涤纶、粘</w:t>
            </w:r>
            <w:proofErr w:type="gramStart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纤</w:t>
            </w:r>
            <w:proofErr w:type="gramEnd"/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春秋作战训练服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OLE_LINK3"/>
            <w:bookmarkStart w:id="1" w:name="OLE_LINK4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</w:t>
            </w:r>
            <w:bookmarkEnd w:id="0"/>
            <w:bookmarkEnd w:id="1"/>
            <w:r w:rsidR="0008501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bookmarkStart w:id="2" w:name="_GoBack"/>
            <w:bookmarkEnd w:id="2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涤棉，导电纤维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冬季体能作</w:t>
            </w:r>
            <w:proofErr w:type="gramStart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训服</w:t>
            </w:r>
            <w:proofErr w:type="gramEnd"/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采用优质不倒绒面料，云朵般舒适。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细腻、柔软、轻盈、易打理。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夏作战</w:t>
            </w:r>
            <w:proofErr w:type="gramEnd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训练服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采用优质面料，涤棉混纺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0B1E9F" w:rsidRPr="000B1E9F" w:rsidTr="00085017">
        <w:trPr>
          <w:trHeight w:val="126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冬季作战训练鞋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E9F" w:rsidRPr="002336C2" w:rsidRDefault="000B1E9F" w:rsidP="0008501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美观保暖，防滑耐磨，码号</w:t>
            </w:r>
            <w:r w:rsidR="0008501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38-46</w:t>
            </w:r>
            <w:r w:rsidR="0008501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材质采用</w:t>
            </w:r>
            <w:r w:rsidR="0008501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鞋面采用优质牛津帆布，质地柔韧，耐磨编制鞋带，美观大方，加绒内里，保暖舒适，橡胶大底防滑耐磨，鞋口宽松穿脱方便，是一款轻便的防寒棉靴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春秋作战训练鞋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E9F" w:rsidRPr="002336C2" w:rsidRDefault="000B1E9F" w:rsidP="0008501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超轻EVA发泡鞋底，内配鞋刷擦布，36—46码，皮鞋码。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夏季作战训练鞋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E9F" w:rsidRPr="002336C2" w:rsidRDefault="000B1E9F" w:rsidP="0008501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户外执勤作训鞋，超轻EVA发泡鞋底，内配鞋刷擦布，36—46码，皮鞋码。</w:t>
            </w:r>
          </w:p>
        </w:tc>
      </w:tr>
      <w:tr w:rsidR="000B1E9F" w:rsidRPr="000B1E9F" w:rsidTr="00085017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消防备勤帽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E9F" w:rsidRPr="002336C2" w:rsidRDefault="000B1E9F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带弧度帽檐、</w:t>
            </w:r>
            <w:proofErr w:type="gramStart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立体有</w:t>
            </w:r>
            <w:proofErr w:type="gramEnd"/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型对花拼接长城绣花带、整齐美观</w:t>
            </w:r>
          </w:p>
        </w:tc>
      </w:tr>
      <w:tr w:rsidR="003C32B6" w:rsidRPr="000B1E9F" w:rsidTr="00085017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3" w:name="OLE_LINK1"/>
            <w:bookmarkStart w:id="4" w:name="OLE_LINK2"/>
            <w:r w:rsidRPr="002336C2">
              <w:rPr>
                <w:rFonts w:ascii="宋体" w:eastAsia="宋体" w:hAnsi="宋体" w:hint="eastAsia"/>
                <w:sz w:val="24"/>
                <w:szCs w:val="24"/>
              </w:rPr>
              <w:t>长袖长裤体能服</w:t>
            </w:r>
            <w:bookmarkEnd w:id="3"/>
            <w:bookmarkEnd w:id="4"/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B6" w:rsidRPr="002336C2" w:rsidRDefault="00056249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</w:t>
            </w:r>
            <w:r w:rsidR="008B4DA6"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，弹力舒适，速干透气、不易起球</w:t>
            </w:r>
          </w:p>
        </w:tc>
      </w:tr>
      <w:tr w:rsidR="003C32B6" w:rsidRPr="000B1E9F" w:rsidTr="00085017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36C2">
              <w:rPr>
                <w:rFonts w:ascii="宋体" w:eastAsia="宋体" w:hAnsi="宋体" w:hint="eastAsia"/>
                <w:sz w:val="24"/>
                <w:szCs w:val="24"/>
              </w:rPr>
              <w:t>短袖短裤体能服</w:t>
            </w:r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B6" w:rsidRPr="002336C2" w:rsidRDefault="008B4DA6" w:rsidP="00BA445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涤纶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棉</w:t>
            </w:r>
            <w:r w:rsidR="0005624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3C32B6" w:rsidRPr="000B1E9F" w:rsidTr="00085017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36C2">
              <w:rPr>
                <w:rFonts w:ascii="宋体" w:eastAsia="宋体" w:hAnsi="宋体" w:hint="eastAsia"/>
                <w:sz w:val="24"/>
                <w:szCs w:val="24"/>
              </w:rPr>
              <w:t>消防圆领</w:t>
            </w:r>
            <w:bookmarkStart w:id="5" w:name="OLE_LINK5"/>
            <w:bookmarkStart w:id="6" w:name="OLE_LINK6"/>
            <w:r w:rsidRPr="002336C2">
              <w:rPr>
                <w:rFonts w:ascii="宋体" w:eastAsia="宋体" w:hAnsi="宋体" w:hint="eastAsia"/>
                <w:sz w:val="24"/>
                <w:szCs w:val="24"/>
              </w:rPr>
              <w:t>体能训练衫</w:t>
            </w:r>
            <w:bookmarkEnd w:id="5"/>
            <w:bookmarkEnd w:id="6"/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B6" w:rsidRPr="002336C2" w:rsidRDefault="00056249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</w:t>
            </w:r>
            <w:r w:rsidR="008B4DA6" w:rsidRPr="008B4DA6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：涤棉双面针织布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3C32B6" w:rsidRPr="000B1E9F" w:rsidTr="00085017">
        <w:trPr>
          <w:trHeight w:val="56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36C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B6" w:rsidRPr="002336C2" w:rsidRDefault="003C32B6" w:rsidP="002336C2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7" w:name="OLE_LINK7"/>
            <w:bookmarkStart w:id="8" w:name="OLE_LINK8"/>
            <w:r w:rsidRPr="002336C2">
              <w:rPr>
                <w:rFonts w:ascii="宋体" w:eastAsia="宋体" w:hAnsi="宋体" w:hint="eastAsia"/>
                <w:sz w:val="24"/>
                <w:szCs w:val="24"/>
              </w:rPr>
              <w:t>消防备勤无袖衫</w:t>
            </w:r>
            <w:bookmarkEnd w:id="7"/>
            <w:bookmarkEnd w:id="8"/>
          </w:p>
        </w:tc>
        <w:tc>
          <w:tcPr>
            <w:tcW w:w="3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B6" w:rsidRPr="002336C2" w:rsidRDefault="00056249" w:rsidP="002336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采用优质面料：</w:t>
            </w:r>
            <w:r w:rsidR="002336C2" w:rsidRPr="002336C2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涤棉双面网眼针织布</w:t>
            </w:r>
            <w:r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。</w:t>
            </w:r>
          </w:p>
        </w:tc>
      </w:tr>
    </w:tbl>
    <w:p w:rsidR="007E76F7" w:rsidRPr="000B1E9F" w:rsidRDefault="007E76F7"/>
    <w:sectPr w:rsidR="007E76F7" w:rsidRPr="000B1E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63" w:rsidRDefault="00706B63" w:rsidP="00CC7795">
      <w:r>
        <w:separator/>
      </w:r>
    </w:p>
  </w:endnote>
  <w:endnote w:type="continuationSeparator" w:id="0">
    <w:p w:rsidR="00706B63" w:rsidRDefault="00706B63" w:rsidP="00CC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63" w:rsidRDefault="00706B63" w:rsidP="00CC7795">
      <w:r>
        <w:separator/>
      </w:r>
    </w:p>
  </w:footnote>
  <w:footnote w:type="continuationSeparator" w:id="0">
    <w:p w:rsidR="00706B63" w:rsidRDefault="00706B63" w:rsidP="00CC7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3D"/>
    <w:rsid w:val="00010B32"/>
    <w:rsid w:val="000154CF"/>
    <w:rsid w:val="00056249"/>
    <w:rsid w:val="00085017"/>
    <w:rsid w:val="000B1E9F"/>
    <w:rsid w:val="001545B9"/>
    <w:rsid w:val="001B179C"/>
    <w:rsid w:val="002336C2"/>
    <w:rsid w:val="0031687E"/>
    <w:rsid w:val="003C32B6"/>
    <w:rsid w:val="00685A69"/>
    <w:rsid w:val="00706B63"/>
    <w:rsid w:val="00711C72"/>
    <w:rsid w:val="007E76F7"/>
    <w:rsid w:val="007F343D"/>
    <w:rsid w:val="00886C66"/>
    <w:rsid w:val="008A66A3"/>
    <w:rsid w:val="008B4DA6"/>
    <w:rsid w:val="00A34CBE"/>
    <w:rsid w:val="00BA4458"/>
    <w:rsid w:val="00BD7929"/>
    <w:rsid w:val="00CC7795"/>
    <w:rsid w:val="00DB474D"/>
    <w:rsid w:val="00E6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7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7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7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7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呼市招标办</dc:creator>
  <cp:keywords/>
  <dc:description/>
  <cp:lastModifiedBy>呼市招标办</cp:lastModifiedBy>
  <cp:revision>16</cp:revision>
  <dcterms:created xsi:type="dcterms:W3CDTF">2025-03-03T08:48:00Z</dcterms:created>
  <dcterms:modified xsi:type="dcterms:W3CDTF">2025-03-18T09:33:00Z</dcterms:modified>
</cp:coreProperties>
</file>