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/>
        </w:rPr>
      </w:pPr>
    </w:p>
    <w:p>
      <w:pPr>
        <w:jc w:val="center"/>
        <w:rPr>
          <w:rFonts w:hint="eastAsia"/>
        </w:rPr>
      </w:pPr>
      <w:r>
        <w:rPr>
          <w:rStyle w:val="5"/>
          <w:rFonts w:hint="eastAsia"/>
        </w:rPr>
        <w:t>承诺书</w:t>
      </w:r>
      <w:r>
        <w:rPr>
          <w:rFonts w:hint="eastAsia"/>
        </w:rPr>
        <w:t>‌</w:t>
      </w:r>
    </w:p>
    <w:p>
      <w:pPr>
        <w:rPr>
          <w:rFonts w:hint="eastAsia"/>
        </w:rPr>
      </w:pPr>
      <w:bookmarkStart w:id="0" w:name="_GoBack"/>
      <w:bookmarkEnd w:id="0"/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致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采购人名称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：‌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我方</w:t>
      </w:r>
      <w:r>
        <w:rPr>
          <w:rFonts w:hint="eastAsia"/>
          <w:sz w:val="24"/>
          <w:szCs w:val="24"/>
          <w:u w:val="single"/>
        </w:rPr>
        <w:t>（供应商名称）</w:t>
      </w:r>
      <w:r>
        <w:rPr>
          <w:rFonts w:hint="eastAsia"/>
          <w:sz w:val="24"/>
          <w:szCs w:val="24"/>
        </w:rPr>
        <w:t>郑重承诺，在贵我双方合作期间严格履行以下义务：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一、‌供货时效承诺‌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接受贵方通过书面/电子形式（含邮件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邮箱：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</w:rPr>
        <w:t>）发出的发货指令，承诺在收到指令后</w:t>
      </w:r>
      <w:r>
        <w:rPr>
          <w:rFonts w:hint="eastAsia"/>
          <w:sz w:val="24"/>
          <w:szCs w:val="24"/>
          <w:u w:val="single"/>
        </w:rPr>
        <w:t>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</w:rPr>
        <w:t>_</w:t>
      </w:r>
      <w:r>
        <w:rPr>
          <w:rFonts w:hint="eastAsia"/>
          <w:sz w:val="24"/>
          <w:szCs w:val="24"/>
        </w:rPr>
        <w:t>小时内完成备货，__小时内发出货物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遇紧急需求时，提供加急配送服务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二、‌质量保证条款‌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所有供货产品均符合国家标准</w:t>
      </w:r>
      <w:r>
        <w:rPr>
          <w:rFonts w:hint="eastAsia"/>
          <w:sz w:val="24"/>
          <w:szCs w:val="24"/>
          <w:lang w:val="en-US" w:eastAsia="zh-CN"/>
        </w:rPr>
        <w:t>及</w:t>
      </w:r>
      <w:r>
        <w:rPr>
          <w:rFonts w:hint="eastAsia"/>
          <w:sz w:val="24"/>
          <w:szCs w:val="24"/>
        </w:rPr>
        <w:t>行业标准，随货提供出厂检验报告、合格证及材质证明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包装须符合《危险化学品包装规范》（如涉及危化品）及行业惯例，标识清晰完整（含生产日期、批号、有效期、储存条件等）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使用过程中如发现质量问题</w:t>
      </w:r>
      <w:r>
        <w:rPr>
          <w:rFonts w:hint="eastAsia"/>
          <w:sz w:val="24"/>
          <w:szCs w:val="24"/>
        </w:rPr>
        <w:t>，无条件退换不合格产品并承担相关运费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三、‌责任承担条款‌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如采购人</w:t>
      </w:r>
      <w:r>
        <w:rPr>
          <w:rFonts w:hint="eastAsia"/>
          <w:sz w:val="24"/>
          <w:szCs w:val="24"/>
        </w:rPr>
        <w:t>因货物质量问题导致人员伤害、财产损失、诉讼及索赔，由我方承担全部法律责任及赔偿费用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因包装或标识缺陷导致的运输/储存事故，由我方承担相应责任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本承诺书为合同的组成部分，具备同等效力。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供应商签章：‌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公司名称（公章）：________________________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法定代表人签字：________________________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日期：_____________</w:t>
      </w:r>
    </w:p>
    <w:p>
      <w:pPr>
        <w:rPr>
          <w:rFonts w:hint="eastAsia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111EF"/>
    <w:rsid w:val="052111EF"/>
    <w:rsid w:val="EF7FA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2025-04-08T11:21:00Z</dcterms:created>
  <dc:creator>元沣公司</dc:creator>
  <cp:lastModifiedBy>wh</cp:lastModifiedBy>
  <dcterms:modified xsi:type="dcterms:W3CDTF">2025-04-08T15:42:14Z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19F8DAA25EC144A5939DFEAFA9B551A8_11</vt:lpwstr>
  </property>
  <property fmtid="{D5CDD505-2E9C-101B-9397-08002B2CF9AE}" pid="4" name="KSOTemplateDocerSaveRecord">
    <vt:lpwstr>eyJoZGlkIjoiMjEyZTk1NjAwODZjMmIwMjhjNTRmMjY4ZWMxODQ2MWQiLCJ1c2VySWQiOiIyMjE5NDAyNDgifQ==</vt:lpwstr>
  </property>
</Properties>
</file>