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f63b4fceb4713" /><Relationship Type="http://schemas.openxmlformats.org/package/2006/relationships/metadata/core-properties" Target="/package/services/metadata/core-properties/f51263beb9af4738b18624d3f78a763d.psmdcp" Id="Raeb2be48e2e7472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191" w:lineRule="auto"/>
        <w:ind/>
        <w:jc w:val="center"/>
        <w:rPr>
          <w:sz w:val="32"/>
        </w:rPr>
      </w:pPr>
      <w:r>
        <w:rPr>
          <w:rFonts w:hint="eastAsia" w:ascii="SimSun" w:hAnsi="SimSun" w:eastAsia="SimSun"/>
          <w:b/>
          <w:color w:val="000000"/>
          <w:sz w:val="32"/>
        </w:rPr>
        <w:t xml:space="preserve">销售合同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1714500</wp:posOffset>
            </wp:positionH>
            <wp:positionV relativeFrom="page">
              <wp:posOffset>7124700</wp:posOffset>
            </wp:positionV>
            <wp:extent cx="1511300" cy="1562100"/>
            <wp:effectExtent l="0" t="0" r="2540" b="4445"/>
            <wp:wrapNone/>
            <wp:docPr id="2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edb2cd9c2104c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4318000</wp:posOffset>
            </wp:positionH>
            <wp:positionV relativeFrom="page">
              <wp:posOffset>7302500</wp:posOffset>
            </wp:positionV>
            <wp:extent cx="1600200" cy="1701800"/>
            <wp:effectExtent l="0" t="0" r="2540" b="4445"/>
            <wp:wrapNone/>
            <wp:docPr id="3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e0898a471a24f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8559800</wp:posOffset>
            </wp:positionV>
            <wp:extent cx="685800" cy="736600"/>
            <wp:effectExtent l="0" t="0" r="2540" b="4445"/>
            <wp:wrapNone/>
            <wp:docPr id="4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e5c61e2228c4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91" w:lineRule="auto"/>
        <w:ind w:firstLine="5940"/>
        <w:jc w:val="right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合同编号</w:t>
      </w:r>
      <w:r>
        <w:rPr>
          <w:rFonts w:hint="eastAsia" w:ascii="Calibri" w:hAnsi="Calibri" w:eastAsia="Calibri"/>
          <w:color w:val="000000"/>
          <w:sz w:val="25"/>
        </w:rPr>
        <w:t xml:space="preserve">：RC20250506</w:t>
      </w:r>
    </w:p>
    <w:p>
      <w:pPr>
        <w:wordWrap w:val="false"/>
        <w:spacing w:before="0" w:after="0" w:line="239" w:lineRule="auto"/>
        <w:ind w:firstLine="160"/>
        <w:jc w:val="both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供方：科尔沁左翼后旗甘旗卡荣创文化用品专营店</w:t>
      </w:r>
    </w:p>
    <w:p>
      <w:pPr>
        <w:wordWrap w:val="false"/>
        <w:spacing w:before="95" w:after="0" w:line="239" w:lineRule="auto"/>
        <w:ind w:firstLine="160"/>
        <w:jc w:val="both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需方：科尔沁左翼后旗甘旗卡社区服务中心</w:t>
      </w:r>
    </w:p>
    <w:p>
      <w:pPr>
        <w:wordWrap w:val="false"/>
        <w:spacing w:before="115" w:after="0" w:line="239" w:lineRule="auto"/>
        <w:ind w:firstLine="160"/>
        <w:jc w:val="both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根据《中华人民共和国合同法》，在双方充分协商的前提下，签订此合同。</w:t>
      </w:r>
    </w:p>
    <w:p>
      <w:pPr>
        <w:wordWrap w:val="false"/>
        <w:spacing w:before="115" w:after="0" w:line="239" w:lineRule="auto"/>
        <w:ind w:firstLine="160"/>
        <w:jc w:val="both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一、产品名称、型号、数量、单价、金额</w:t>
      </w:r>
    </w:p>
    <w:p>
      <w:pPr>
        <w:wordWrap w:val="false"/>
        <w:spacing w:before="0" w:after="0" w:line="123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40"/>
        <w:gridCol w:w="1640"/>
        <w:gridCol w:w="1380"/>
        <w:gridCol w:w="720"/>
        <w:gridCol w:w="1100"/>
        <w:gridCol w:w="1300"/>
        <w:gridCol w:w="1380"/>
      </w:tblGrid>
      <w:tr w:rsidR="00A23914" w:rsidTr="00A23914">
        <w:trPr>
          <w:trHeight w:val="460"/>
        </w:trPr>
        <w:tc>
          <w:tcPr>
            <w:tcW w:w="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序号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产品名称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型号</w:t>
            </w:r>
          </w:p>
        </w:tc>
        <w:tc>
          <w:tcPr>
            <w:tcW w:w="7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单位</w:t>
            </w:r>
          </w:p>
        </w:tc>
        <w:tc>
          <w:tcPr>
            <w:tcW w:w="11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单价</w:t>
            </w:r>
          </w:p>
        </w:tc>
        <w:tc>
          <w:tcPr>
            <w:tcW w:w="1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数量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金额</w:t>
            </w:r>
          </w:p>
        </w:tc>
      </w:tr>
      <w:tr w:rsidR="00A23914" w:rsidTr="00A23914">
        <w:trPr>
          <w:trHeight w:val="480"/>
        </w:trPr>
        <w:tc>
          <w:tcPr>
            <w:tcW w:w="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8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1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茶水柜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7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900*360*1000</w:t>
            </w:r>
          </w:p>
        </w:tc>
        <w:tc>
          <w:tcPr>
            <w:tcW w:w="7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个</w:t>
            </w:r>
          </w:p>
        </w:tc>
        <w:tc>
          <w:tcPr>
            <w:tcW w:w="11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8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780</w:t>
            </w:r>
          </w:p>
        </w:tc>
        <w:tc>
          <w:tcPr>
            <w:tcW w:w="1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8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1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8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780</w:t>
            </w:r>
          </w:p>
        </w:tc>
      </w:tr>
      <w:tr w:rsidR="00A23914" w:rsidTr="00A23914">
        <w:trPr>
          <w:trHeight w:val="460"/>
        </w:trPr>
        <w:tc>
          <w:tcPr>
            <w:tcW w:w="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384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384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384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384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384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1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384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384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</w:tr>
      <w:tr w:rsidR="00A23914" w:rsidTr="00A23914">
        <w:trPr>
          <w:trHeight w:val="480"/>
        </w:trPr>
        <w:tc>
          <w:tcPr>
            <w:tcW w:w="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0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合计</w:t>
            </w:r>
          </w:p>
        </w:tc>
        <w:tc>
          <w:tcPr>
            <w:gridSpan w:val="5"/>
            <w:tcW w:w="6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0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柒佰捌拾元整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8" w:after="0" w:line="239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780</w:t>
            </w:r>
          </w:p>
        </w:tc>
      </w:tr>
    </w:tbl>
    <w:p>
      <w:pPr>
        <w:wordWrap w:val="false"/>
        <w:spacing w:before="0" w:after="0" w:line="235" w:lineRule="auto"/>
        <w:ind w:firstLine="160"/>
        <w:jc w:val="both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二、质量要求及技术标准，验收标准：</w:t>
      </w:r>
    </w:p>
    <w:p>
      <w:pPr>
        <w:wordWrap w:val="false"/>
        <w:spacing w:before="118" w:after="0" w:line="239" w:lineRule="auto"/>
        <w:ind w:firstLine="160"/>
        <w:jc w:val="both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三、交货时间及地点：下单后</w:t>
      </w:r>
      <w:r>
        <w:rPr>
          <w:rFonts w:hint="eastAsia" w:ascii="Calibri" w:hAnsi="Calibri" w:eastAsia="Calibri"/>
          <w:color w:val="000000"/>
          <w:sz w:val="25"/>
        </w:rPr>
        <w:t xml:space="preserve">3</w:t>
      </w:r>
      <w:r>
        <w:rPr>
          <w:rFonts w:hint="eastAsia" w:ascii="SimSun" w:hAnsi="SimSun" w:eastAsia="SimSun"/>
          <w:color w:val="000000"/>
          <w:sz w:val="25"/>
        </w:rPr>
        <w:t xml:space="preserve">日内到货，送货至指定地点。</w:t>
      </w:r>
    </w:p>
    <w:p>
      <w:pPr>
        <w:wordWrap w:val="false"/>
        <w:spacing w:before="135" w:after="0" w:line="239" w:lineRule="auto"/>
        <w:ind w:firstLine="160"/>
        <w:jc w:val="both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四、运输方式及运费：由供方负责运送并承担运费。</w:t>
      </w:r>
    </w:p>
    <w:p>
      <w:pPr>
        <w:wordWrap w:val="false"/>
        <w:spacing w:before="115" w:after="0" w:line="239" w:lineRule="auto"/>
        <w:ind w:firstLine="160"/>
        <w:jc w:val="both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五、付款方式为：银行转账支付。</w:t>
      </w:r>
    </w:p>
    <w:p>
      <w:pPr>
        <w:wordWrap w:val="false"/>
        <w:spacing w:before="115" w:after="0" w:line="239" w:lineRule="auto"/>
        <w:ind w:firstLine="160"/>
        <w:jc w:val="both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六、支付期限：本合同采取款到发货，于合同签订日支付全部款项。</w:t>
      </w:r>
    </w:p>
    <w:p>
      <w:pPr>
        <w:wordWrap w:val="false"/>
        <w:spacing w:before="92" w:after="0" w:line="312" w:lineRule="auto"/>
        <w:ind w:left="180" w:right="280" w:hanging="20" w:firstLine="0"/>
        <w:jc w:val="both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七、违约责任：需方没有按期支付款项，供方可以选择不发货或者取消本合同，</w:t>
      </w:r>
      <w:r>
        <w:rPr>
          <w:rFonts w:hint="eastAsia" w:ascii="SimSun" w:hAnsi="SimSun" w:eastAsia="SimSun"/>
          <w:color w:val="000000"/>
          <w:sz w:val="25"/>
        </w:rPr>
        <w:t xml:space="preserve">供方必须保证提供的货物符合验收标准，应货物不合格引起的损失，由供方承担</w:t>
      </w:r>
      <w:r>
        <w:rPr>
          <w:rFonts w:hint="eastAsia" w:ascii="SimSun" w:hAnsi="SimSun" w:eastAsia="SimSun"/>
          <w:color w:val="000000"/>
          <w:sz w:val="25"/>
        </w:rPr>
        <w:t xml:space="preserve">赔偿，供方必须将货物运输至需方指定地点，由需方仓库在送货单上签字确认，</w:t>
      </w:r>
      <w:r>
        <w:rPr>
          <w:rFonts w:hint="eastAsia" w:ascii="SimSun" w:hAnsi="SimSun" w:eastAsia="SimSun"/>
          <w:color w:val="000000"/>
          <w:sz w:val="25"/>
        </w:rPr>
        <w:t xml:space="preserve">验收前货物发生非正常损耗，由供方承担责任，需方须立即联系供方，验收入库</w:t>
      </w:r>
      <w:r>
        <w:rPr>
          <w:rFonts w:hint="eastAsia" w:ascii="SimSun" w:hAnsi="SimSun" w:eastAsia="SimSun"/>
          <w:color w:val="000000"/>
          <w:sz w:val="25"/>
        </w:rPr>
        <w:t xml:space="preserve">后，发生的损失，由需方自行承担责任。</w:t>
      </w:r>
    </w:p>
    <w:p>
      <w:pPr>
        <w:wordWrap w:val="false"/>
        <w:spacing w:before="57" w:after="0" w:line="312" w:lineRule="auto"/>
        <w:ind w:left="180" w:right="280" w:hanging="20" w:firstLine="0"/>
        <w:jc w:val="both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八、解决纠纷方式：在合同履行过程中，因未约定事项产生争议，双方协商解决，</w:t>
      </w:r>
      <w:r>
        <w:rPr>
          <w:rFonts w:hint="eastAsia" w:ascii="SimSun" w:hAnsi="SimSun" w:eastAsia="SimSun"/>
          <w:color w:val="000000"/>
          <w:sz w:val="25"/>
        </w:rPr>
        <w:t xml:space="preserve">解决不了，提交当地法院。</w:t>
      </w:r>
    </w:p>
    <w:p>
      <w:pPr>
        <w:wordWrap w:val="false"/>
        <w:spacing w:before="17" w:after="0" w:line="312" w:lineRule="auto"/>
        <w:ind w:left="160" w:right="280" w:firstLine="0"/>
        <w:jc w:val="both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本合同一式两份，双方签执一份，签字盖章后即刻生效，传真件具有同等法律效</w:t>
      </w:r>
      <w:r>
        <w:rPr>
          <w:rFonts w:hint="eastAsia" w:ascii="SimSun" w:hAnsi="SimSun" w:eastAsia="SimSun"/>
          <w:color w:val="000000"/>
          <w:sz w:val="25"/>
        </w:rPr>
        <w:t xml:space="preserve">力。</w:t>
      </w:r>
    </w:p>
    <w:p>
      <w:pPr>
        <w:wordWrap w:val="false"/>
        <w:spacing w:before="0" w:after="0" w:line="215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140"/>
        <w:gridCol w:w="4140"/>
      </w:tblGrid>
      <w:tr w:rsidR="00A23914" w:rsidTr="00A23914">
        <w:trPr>
          <w:trHeight w:val="3520"/>
        </w:trPr>
        <w:tc>
          <w:tcPr>
            <w:tcW w:w="4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9" w:lineRule="auto"/>
              <w:ind w:firstLine="12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供方签字：</w:t>
            </w:r>
          </w:p>
          <w:p>
            <w:pPr>
              <w:spacing w:before="135" w:after="0" w:line="239" w:lineRule="auto"/>
              <w:ind w:firstLine="12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供方盖章：</w:t>
            </w:r>
          </w:p>
          <w:p>
            <w:pPr>
              <w:spacing w:before="115" w:after="0" w:line="239" w:lineRule="auto"/>
              <w:ind w:firstLine="14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联系人：</w:t>
            </w:r>
          </w:p>
          <w:p>
            <w:pPr>
              <w:spacing w:before="95" w:after="0" w:line="239" w:lineRule="auto"/>
              <w:ind w:firstLine="12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联系电话</w:t>
            </w: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：15560753332</w:t>
            </w:r>
          </w:p>
          <w:p>
            <w:pPr>
              <w:spacing w:before="155" w:after="0" w:line="239" w:lineRule="auto"/>
              <w:ind w:firstLine="12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传真：</w:t>
            </w:r>
          </w:p>
          <w:p>
            <w:pPr>
              <w:spacing w:before="33" w:after="0" w:line="239" w:lineRule="auto"/>
              <w:ind w:firstLine="320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15052210015029</w:t>
            </w:r>
          </w:p>
          <w:p>
            <w:pPr>
              <w:spacing w:before="0" w:after="0" w:line="191" w:lineRule="auto"/>
              <w:ind w:firstLine="12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开户行：</w:t>
            </w:r>
          </w:p>
          <w:p>
            <w:pPr>
              <w:spacing w:before="116" w:after="0" w:line="239" w:lineRule="auto"/>
              <w:ind w:firstLine="12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账号：</w:t>
            </w:r>
          </w:p>
          <w:p>
            <w:pPr>
              <w:spacing w:before="135" w:after="0" w:line="239" w:lineRule="auto"/>
              <w:ind w:firstLine="12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地址：</w:t>
            </w:r>
          </w:p>
        </w:tc>
        <w:tc>
          <w:tcPr>
            <w:tcW w:w="4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" w:after="0" w:line="239" w:lineRule="auto"/>
              <w:ind w:firstLine="15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需方签字</w:t>
            </w:r>
          </w:p>
          <w:p>
            <w:pPr>
              <w:spacing w:before="135" w:after="0" w:line="239" w:lineRule="auto"/>
              <w:ind w:firstLine="17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需方盖章：</w:t>
            </w:r>
          </w:p>
          <w:p>
            <w:pPr>
              <w:spacing w:before="115" w:after="0" w:line="239" w:lineRule="auto"/>
              <w:ind w:firstLine="15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联系人：</w:t>
            </w:r>
          </w:p>
          <w:p>
            <w:pPr>
              <w:spacing w:before="115" w:after="0" w:line="239" w:lineRule="auto"/>
              <w:ind w:firstLine="15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联系电话：</w:t>
            </w:r>
          </w:p>
          <w:p>
            <w:pPr>
              <w:spacing w:before="115" w:after="0" w:line="239" w:lineRule="auto"/>
              <w:ind w:firstLine="15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传真：</w:t>
            </w:r>
          </w:p>
          <w:p>
            <w:pPr>
              <w:spacing w:before="135" w:after="0" w:line="239" w:lineRule="auto"/>
              <w:ind w:firstLine="13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开户行：</w:t>
            </w:r>
          </w:p>
          <w:p>
            <w:pPr>
              <w:spacing w:before="95" w:after="0" w:line="239" w:lineRule="auto"/>
              <w:ind w:firstLine="15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账号：</w:t>
            </w:r>
          </w:p>
          <w:p>
            <w:pPr>
              <w:spacing w:before="135" w:after="0" w:line="239" w:lineRule="auto"/>
              <w:ind w:firstLine="15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地址：</w:t>
            </w:r>
          </w:p>
        </w:tc>
      </w:tr>
    </w:tbl>
    <w:p>
      <w:pPr>
        <w:spacing w:line="1" w:lineRule="exact"/>
      </w:pPr>
    </w:p>
    <w:sectPr>
      <w:type w:val="continuous"/>
      <w:pgSz w:w="11900" w:h="18000" w:orient="portrait"/>
      <w:pgMar w:top="1440" w:right="1680" w:bottom="2160" w:left="1680" w:header="720" w:footer="108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0edb2cd9c2104c05" /><Relationship Type="http://schemas.openxmlformats.org/officeDocument/2006/relationships/image" Target="/media/image2.jpg" Id="Ree0898a471a24f97" /><Relationship Type="http://schemas.openxmlformats.org/officeDocument/2006/relationships/image" Target="/media/image3.jpg" Id="Ree5c61e2228c4434" /></Relationships>
</file>