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D69C8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</w:rPr>
        <w:t>阿鲁科尔沁旗白城子林场车辆加油</w:t>
      </w:r>
      <w:r>
        <w:rPr>
          <w:rFonts w:hint="eastAsia"/>
          <w:b/>
          <w:bCs/>
          <w:sz w:val="40"/>
          <w:szCs w:val="48"/>
          <w:lang w:eastAsia="zh-CN"/>
        </w:rPr>
        <w:t>无过程采购合同</w:t>
      </w:r>
    </w:p>
    <w:p w14:paraId="24E01C39">
      <w:p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甲方：阿鲁科尔沁旗白城子林场</w:t>
      </w:r>
    </w:p>
    <w:p w14:paraId="5A70C4E7">
      <w:p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乙方：王成</w:t>
      </w:r>
      <w:bookmarkStart w:id="0" w:name="_GoBack"/>
      <w:bookmarkEnd w:id="0"/>
    </w:p>
    <w:p w14:paraId="504E4A0E">
      <w:p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采购计划备案书/核准书编号：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/>
          <w:sz w:val="32"/>
          <w:szCs w:val="40"/>
          <w:lang w:val="en-US" w:eastAsia="zh-CN"/>
        </w:rPr>
        <w:t>  赤财购备字[2025]阿旗01303号</w:t>
      </w:r>
    </w:p>
    <w:p w14:paraId="678F8019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</w:t>
      </w:r>
      <w:r>
        <w:rPr>
          <w:rFonts w:hint="eastAsia"/>
          <w:sz w:val="28"/>
          <w:szCs w:val="36"/>
          <w:lang w:val="en-US" w:eastAsia="zh-CN"/>
        </w:rPr>
        <w:t xml:space="preserve">为了保护甲乙双方合法权益，根据《中华人民共和国政府采购法》、《中华人民共和国民法典》等相关法律法规的规定，并严格遵循赤 </w:t>
      </w:r>
    </w:p>
    <w:p w14:paraId="7436ED8F"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峰市本级政府采购中心关于协议定点的相关规定，由采购人与供应以成交结果签订本合同，并共同遵守。</w:t>
      </w:r>
    </w:p>
    <w:p w14:paraId="1943DCA1">
      <w:pPr>
        <w:numPr>
          <w:ilvl w:val="0"/>
          <w:numId w:val="1"/>
        </w:numPr>
        <w:jc w:val="lef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采购合同项目付款方式</w:t>
      </w:r>
    </w:p>
    <w:p w14:paraId="7C920FAE">
      <w:pPr>
        <w:numPr>
          <w:ilvl w:val="0"/>
          <w:numId w:val="0"/>
        </w:num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国库集中支付</w:t>
      </w:r>
    </w:p>
    <w:p w14:paraId="29EDE6E2">
      <w:pPr>
        <w:numPr>
          <w:ilvl w:val="0"/>
          <w:numId w:val="1"/>
        </w:numPr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服务内容、单价、金额</w:t>
      </w:r>
    </w:p>
    <w:p w14:paraId="77613BCB">
      <w:pPr>
        <w:numPr>
          <w:ilvl w:val="0"/>
          <w:numId w:val="0"/>
        </w:numPr>
        <w:jc w:val="left"/>
        <w:rPr>
          <w:rFonts w:hint="eastAsia"/>
          <w:b/>
          <w:bCs/>
          <w:sz w:val="32"/>
          <w:szCs w:val="40"/>
          <w:lang w:val="en-US" w:eastAsia="zh-CN"/>
        </w:rPr>
      </w:pPr>
    </w:p>
    <w:tbl>
      <w:tblPr>
        <w:tblStyle w:val="3"/>
        <w:tblW w:w="9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626"/>
        <w:gridCol w:w="1626"/>
        <w:gridCol w:w="2088"/>
        <w:gridCol w:w="2792"/>
      </w:tblGrid>
      <w:tr w14:paraId="2883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2" w:hRule="atLeast"/>
        </w:trPr>
        <w:tc>
          <w:tcPr>
            <w:tcW w:w="1626" w:type="dxa"/>
          </w:tcPr>
          <w:p w14:paraId="785D9DA5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626" w:type="dxa"/>
          </w:tcPr>
          <w:p w14:paraId="7316F022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1626" w:type="dxa"/>
          </w:tcPr>
          <w:p w14:paraId="4125F215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数量</w:t>
            </w:r>
          </w:p>
        </w:tc>
        <w:tc>
          <w:tcPr>
            <w:tcW w:w="2088" w:type="dxa"/>
          </w:tcPr>
          <w:p w14:paraId="0BAE3A9F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单价</w:t>
            </w:r>
          </w:p>
        </w:tc>
        <w:tc>
          <w:tcPr>
            <w:tcW w:w="2792" w:type="dxa"/>
          </w:tcPr>
          <w:p w14:paraId="470C58DC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金额</w:t>
            </w:r>
          </w:p>
        </w:tc>
      </w:tr>
      <w:tr w14:paraId="5609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626" w:type="dxa"/>
          </w:tcPr>
          <w:p w14:paraId="7629DEB5">
            <w:pPr>
              <w:numPr>
                <w:ilvl w:val="0"/>
                <w:numId w:val="0"/>
              </w:num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车辆加油服务</w:t>
            </w:r>
          </w:p>
        </w:tc>
        <w:tc>
          <w:tcPr>
            <w:tcW w:w="1626" w:type="dxa"/>
          </w:tcPr>
          <w:p w14:paraId="66D15D51">
            <w:pPr>
              <w:numPr>
                <w:ilvl w:val="0"/>
                <w:numId w:val="0"/>
              </w:num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车辆加油</w:t>
            </w:r>
          </w:p>
        </w:tc>
        <w:tc>
          <w:tcPr>
            <w:tcW w:w="1626" w:type="dxa"/>
          </w:tcPr>
          <w:p w14:paraId="2E267D75">
            <w:pPr>
              <w:numPr>
                <w:ilvl w:val="0"/>
                <w:numId w:val="0"/>
              </w:num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1</w:t>
            </w:r>
          </w:p>
        </w:tc>
        <w:tc>
          <w:tcPr>
            <w:tcW w:w="2088" w:type="dxa"/>
          </w:tcPr>
          <w:p w14:paraId="684335DE">
            <w:pPr>
              <w:numPr>
                <w:ilvl w:val="0"/>
                <w:numId w:val="0"/>
              </w:num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500</w:t>
            </w:r>
          </w:p>
        </w:tc>
        <w:tc>
          <w:tcPr>
            <w:tcW w:w="2792" w:type="dxa"/>
          </w:tcPr>
          <w:p w14:paraId="0403B24F">
            <w:pPr>
              <w:numPr>
                <w:ilvl w:val="0"/>
                <w:numId w:val="0"/>
              </w:num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500</w:t>
            </w:r>
          </w:p>
        </w:tc>
      </w:tr>
      <w:tr w14:paraId="20A03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626" w:type="dxa"/>
          </w:tcPr>
          <w:p w14:paraId="3060845F">
            <w:pPr>
              <w:numPr>
                <w:ilvl w:val="0"/>
                <w:numId w:val="0"/>
              </w:num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合计</w:t>
            </w:r>
          </w:p>
        </w:tc>
        <w:tc>
          <w:tcPr>
            <w:tcW w:w="8132" w:type="dxa"/>
            <w:gridSpan w:val="4"/>
          </w:tcPr>
          <w:p w14:paraId="2576A225">
            <w:pPr>
              <w:numPr>
                <w:ilvl w:val="0"/>
                <w:numId w:val="0"/>
              </w:num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￥500大写伍佰元整（人民币）</w:t>
            </w:r>
          </w:p>
          <w:p w14:paraId="19EFD0CC">
            <w:pPr>
              <w:numPr>
                <w:ilvl w:val="0"/>
                <w:numId w:val="0"/>
              </w:num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</w:p>
        </w:tc>
      </w:tr>
    </w:tbl>
    <w:p w14:paraId="3D5AEF38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合同范围</w:t>
      </w:r>
    </w:p>
    <w:p w14:paraId="5669C7DD"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1.根据甲乙双方约定，指定乙方所属的加油站点作为甲方车辆定点加油站点。 </w:t>
      </w:r>
    </w:p>
    <w:p w14:paraId="4950E61C"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2.甲方明确知晓并认可乙方关于办理加油业务所需要提交的资料。甲方保证向乙方提供的所有申请资料真实、有效、合法，否则由此造成的损失由甲方自行承担。乙方应对甲方相关资料保密，但法律法规另有规定或甲乙双方另有约定的除外。当甲方资料发生变化时，甲方应持及时办理信息变更手续。 </w:t>
      </w:r>
    </w:p>
    <w:p w14:paraId="5C1CBFC0"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3.甲乙双方应按约定，及时将采购的车辆加油服务费用支付至乙方指定对公账户，乙方在收到甲方支付的款项后及时为甲方提供车辆加油服务。</w:t>
      </w:r>
    </w:p>
    <w:p w14:paraId="55C11739"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 w14:paraId="295AFB2B"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 w14:paraId="67825043"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 w14:paraId="5F1F4FF9"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 w14:paraId="7B9DA1BE"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 w14:paraId="747E54B2">
      <w:pPr>
        <w:ind w:firstLine="560" w:firstLineChars="200"/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甲方：阿鲁科尔沁旗白城子林场</w:t>
      </w:r>
    </w:p>
    <w:p w14:paraId="0A2B225D">
      <w:pPr>
        <w:ind w:firstLine="560" w:firstLineChars="200"/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乙方：王成</w:t>
      </w:r>
    </w:p>
    <w:p w14:paraId="68A9CED0"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2025年7月16日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B83795"/>
    <w:multiLevelType w:val="singleLevel"/>
    <w:tmpl w:val="66B837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ZmIzNDA3YTYwZjFjYWJjMTZlNjE2MmQ1MWQ0NmMifQ=="/>
  </w:docVars>
  <w:rsids>
    <w:rsidRoot w:val="23EC7D34"/>
    <w:rsid w:val="03004097"/>
    <w:rsid w:val="061600D1"/>
    <w:rsid w:val="0F82362F"/>
    <w:rsid w:val="171121CB"/>
    <w:rsid w:val="18001CE0"/>
    <w:rsid w:val="21F11323"/>
    <w:rsid w:val="23EC7D34"/>
    <w:rsid w:val="25AC21DE"/>
    <w:rsid w:val="27423749"/>
    <w:rsid w:val="2F7B4AF4"/>
    <w:rsid w:val="302E3742"/>
    <w:rsid w:val="3F5B5BD6"/>
    <w:rsid w:val="4A954692"/>
    <w:rsid w:val="50395ABF"/>
    <w:rsid w:val="615F7CD8"/>
    <w:rsid w:val="660305A6"/>
    <w:rsid w:val="69D02B99"/>
    <w:rsid w:val="73AA26AC"/>
    <w:rsid w:val="79C30586"/>
    <w:rsid w:val="7DB2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519</Characters>
  <Lines>0</Lines>
  <Paragraphs>0</Paragraphs>
  <TotalTime>0</TotalTime>
  <ScaleCrop>false</ScaleCrop>
  <LinksUpToDate>false</LinksUpToDate>
  <CharactersWithSpaces>587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2023-09-18T08:51:00Z</dcterms:created>
  <dc:creator>Administrator</dc:creator>
  <cp:lastModifiedBy></cp:lastModifiedBy>
  <dcterms:modified xsi:type="dcterms:W3CDTF">2025-07-16T03:26:41Z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DF87A86F83A04DF89E096454C25E71EA_13</vt:lpwstr>
  </property>
  <property fmtid="{D5CDD505-2E9C-101B-9397-08002B2CF9AE}" pid="4" name="KSOTemplateDocerSaveRecord">
    <vt:lpwstr>eyJoZGlkIjoiZGZkMzVkNDQzYWViZjU3YTI1YzE0NTUzZTJlMjc0NGYiLCJ1c2VySWQiOiIzMzM3MjczNzkifQ==</vt:lpwstr>
  </property>
</Properties>
</file>